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67A0" w14:textId="68ED4AFC" w:rsidR="006048E8" w:rsidRPr="006048E8" w:rsidRDefault="006048E8" w:rsidP="005C60E5">
      <w:pPr>
        <w:pStyle w:val="Heading3"/>
        <w:spacing w:line="276" w:lineRule="auto"/>
        <w:ind w:left="360"/>
        <w:rPr>
          <w:rFonts w:ascii="Arial" w:hAnsi="Arial" w:cs="Arial"/>
          <w:b w:val="0"/>
          <w:bCs w:val="0"/>
          <w:sz w:val="26"/>
          <w:szCs w:val="26"/>
        </w:rPr>
      </w:pPr>
      <w:r w:rsidRPr="006048E8">
        <w:rPr>
          <w:rFonts w:ascii="Arial" w:hAnsi="Arial" w:cs="Arial"/>
          <w:sz w:val="26"/>
          <w:szCs w:val="26"/>
        </w:rPr>
        <w:t>TEHNIČNE SPECIFIKACIJE</w:t>
      </w:r>
    </w:p>
    <w:p w14:paraId="191E6639" w14:textId="7372BF29" w:rsidR="00D90DDD" w:rsidRDefault="00D90DDD" w:rsidP="005C60E5">
      <w:pPr>
        <w:tabs>
          <w:tab w:val="left" w:pos="1359"/>
        </w:tabs>
        <w:spacing w:line="276" w:lineRule="auto"/>
        <w:rPr>
          <w:rFonts w:ascii="Arial" w:hAnsi="Arial" w:cs="Arial"/>
          <w:sz w:val="22"/>
          <w:szCs w:val="22"/>
          <w:lang w:val="en-US"/>
        </w:rPr>
      </w:pPr>
    </w:p>
    <w:p w14:paraId="07871201" w14:textId="5C3B7490" w:rsidR="006048E8" w:rsidRPr="006048E8" w:rsidRDefault="006048E8" w:rsidP="005C60E5">
      <w:pPr>
        <w:tabs>
          <w:tab w:val="left" w:pos="1359"/>
        </w:tabs>
        <w:spacing w:line="276" w:lineRule="auto"/>
        <w:jc w:val="both"/>
        <w:rPr>
          <w:rFonts w:ascii="Arial" w:hAnsi="Arial" w:cs="Arial"/>
          <w:sz w:val="22"/>
          <w:szCs w:val="22"/>
          <w:lang w:val="sl-SI"/>
        </w:rPr>
      </w:pPr>
      <w:r w:rsidRPr="006048E8">
        <w:rPr>
          <w:rFonts w:ascii="Arial" w:hAnsi="Arial" w:cs="Arial"/>
          <w:sz w:val="22"/>
          <w:szCs w:val="22"/>
          <w:lang w:val="sl-SI"/>
        </w:rPr>
        <w:t xml:space="preserve">Predmet javnega naročila je nakup </w:t>
      </w:r>
      <w:r w:rsidRPr="005C60E5">
        <w:rPr>
          <w:rFonts w:ascii="Arial" w:hAnsi="Arial" w:cs="Arial"/>
          <w:sz w:val="22"/>
          <w:szCs w:val="22"/>
          <w:lang w:val="sl-SI"/>
        </w:rPr>
        <w:t xml:space="preserve">gasilskega </w:t>
      </w:r>
      <w:r w:rsidRPr="00CE6332">
        <w:rPr>
          <w:rFonts w:ascii="Arial" w:hAnsi="Arial" w:cs="Arial"/>
          <w:sz w:val="22"/>
          <w:szCs w:val="22"/>
          <w:lang w:val="sl-SI"/>
        </w:rPr>
        <w:t>vozila – avtocisterna (GVC 3). Vozilo mora ustrezati vsemi homologacijskim standardom po zahtevah tržišča ter pogojem in tehničnim zahtevam za gasilska vozila, ki so opredeljeni v veljavni Tipizaciji gasilskih vozil Gasilske zveze Slovenije (veljavnost od 12. 9. 2023)</w:t>
      </w:r>
      <w:r w:rsidR="0050023D" w:rsidRPr="00CE6332">
        <w:rPr>
          <w:rFonts w:ascii="Arial" w:hAnsi="Arial" w:cs="Arial"/>
          <w:sz w:val="22"/>
          <w:szCs w:val="22"/>
          <w:lang w:val="sl-SI"/>
        </w:rPr>
        <w:t xml:space="preserve"> oziroma tipizacije</w:t>
      </w:r>
      <w:r w:rsidR="0050023D">
        <w:rPr>
          <w:rFonts w:ascii="Arial" w:hAnsi="Arial" w:cs="Arial"/>
          <w:sz w:val="22"/>
          <w:szCs w:val="22"/>
          <w:lang w:val="sl-SI"/>
        </w:rPr>
        <w:t xml:space="preserve"> ZSPG, (je v pripravi)</w:t>
      </w:r>
      <w:r w:rsidRPr="006048E8">
        <w:rPr>
          <w:rFonts w:ascii="Arial" w:hAnsi="Arial" w:cs="Arial"/>
          <w:sz w:val="22"/>
          <w:szCs w:val="22"/>
          <w:lang w:val="sl-SI"/>
        </w:rPr>
        <w:t xml:space="preserve"> in v skladu z zahtevanimi tehničnimi lastnostmi ter zahtevano opremo, ki sledi v nadaljevanju.</w:t>
      </w:r>
    </w:p>
    <w:p w14:paraId="63CA52E7" w14:textId="77777777" w:rsidR="006048E8" w:rsidRPr="006048E8" w:rsidRDefault="006048E8" w:rsidP="005C60E5">
      <w:pPr>
        <w:tabs>
          <w:tab w:val="left" w:pos="1359"/>
        </w:tabs>
        <w:spacing w:line="276" w:lineRule="auto"/>
        <w:jc w:val="both"/>
        <w:rPr>
          <w:rFonts w:ascii="Arial" w:hAnsi="Arial" w:cs="Arial"/>
          <w:sz w:val="22"/>
          <w:szCs w:val="22"/>
          <w:lang w:val="sl-SI"/>
        </w:rPr>
      </w:pPr>
    </w:p>
    <w:p w14:paraId="63DB5E01" w14:textId="77777777" w:rsidR="006048E8" w:rsidRPr="006048E8" w:rsidRDefault="006048E8" w:rsidP="005C60E5">
      <w:pPr>
        <w:tabs>
          <w:tab w:val="left" w:pos="1359"/>
        </w:tabs>
        <w:spacing w:line="276" w:lineRule="auto"/>
        <w:jc w:val="both"/>
        <w:rPr>
          <w:rFonts w:ascii="Arial" w:hAnsi="Arial" w:cs="Arial"/>
          <w:iCs/>
          <w:sz w:val="22"/>
          <w:szCs w:val="22"/>
          <w:lang w:val="sl-SI"/>
        </w:rPr>
      </w:pPr>
      <w:r w:rsidRPr="006048E8">
        <w:rPr>
          <w:rFonts w:ascii="Arial" w:hAnsi="Arial" w:cs="Arial"/>
          <w:sz w:val="22"/>
          <w:szCs w:val="22"/>
          <w:lang w:val="sl-SI"/>
        </w:rPr>
        <w:t xml:space="preserve">Ponudnik </w:t>
      </w:r>
      <w:r w:rsidRPr="006048E8">
        <w:rPr>
          <w:rFonts w:ascii="Arial" w:hAnsi="Arial" w:cs="Arial"/>
          <w:iCs/>
          <w:sz w:val="22"/>
          <w:szCs w:val="22"/>
          <w:lang w:val="sl-SI"/>
        </w:rPr>
        <w:t xml:space="preserve">lahko povsod, kjer so navedeni </w:t>
      </w:r>
      <w:r w:rsidRPr="006048E8">
        <w:rPr>
          <w:rFonts w:ascii="Arial" w:hAnsi="Arial" w:cs="Arial"/>
          <w:sz w:val="22"/>
          <w:szCs w:val="22"/>
          <w:lang w:val="sl-SI"/>
        </w:rPr>
        <w:t>blagovna znamka, patent, tip ali proizvajalec</w:t>
      </w:r>
      <w:r w:rsidRPr="006048E8">
        <w:rPr>
          <w:rFonts w:ascii="Arial" w:hAnsi="Arial" w:cs="Arial"/>
          <w:iCs/>
          <w:sz w:val="22"/>
          <w:szCs w:val="22"/>
          <w:lang w:val="sl-SI"/>
        </w:rPr>
        <w:t xml:space="preserve">, ponudi drugo enakovredno blago drugega proizvajalca ali druge blagovne znamke, pod pogojem, da je takšno blago enakih tehničnih karakteristik, funkcionalnosti in kakovosti. Blago druge blagovne znamke ali drugega proizvajalca, ki zagotavlja počasnejše, manj natančno, manj zanesljivo ali manj varno delovanje ali ima krajšo življenjsko dobo, višje stroške vzdrževanja, manj funkcionalnosti ali predstavlja po drugih karakteristikah slabšo blago, ne bo sprejeto. Prav tako s strani naročnika kot enakovredno ne bo sprejeto blago, ki ne bo izpolnjevalo tistih standardov, ki jih izpolnjuje tip blaga, ki ga kot primerljivega navaja naročnik, ali drugih enakovrednih standardov, s katerimi se zagotavljajo iste lastnosti in funkcionalnosti. Ponudnik mora v primeru ponujenega enakovrednega blaga pri posamezni postavki </w:t>
      </w:r>
      <w:r w:rsidRPr="006048E8">
        <w:rPr>
          <w:rFonts w:ascii="Arial" w:hAnsi="Arial" w:cs="Arial"/>
          <w:sz w:val="22"/>
          <w:szCs w:val="22"/>
          <w:lang w:val="sl-SI"/>
        </w:rPr>
        <w:t>navesti proizvajalca in tip ponujenega blaga ter k ponudbi priložiti ustrezno dokumentacijo (katalog, atest, certifikat, vzorec ali podobno), iz katere bodo razvidne tehnične karakteristike in kakovost ponujenega blaga.</w:t>
      </w:r>
    </w:p>
    <w:p w14:paraId="71B23064" w14:textId="77777777" w:rsidR="006048E8" w:rsidRPr="006048E8" w:rsidRDefault="006048E8" w:rsidP="005C60E5">
      <w:pPr>
        <w:tabs>
          <w:tab w:val="left" w:pos="1359"/>
        </w:tabs>
        <w:spacing w:line="276" w:lineRule="auto"/>
        <w:jc w:val="both"/>
        <w:rPr>
          <w:rFonts w:ascii="Arial" w:hAnsi="Arial" w:cs="Arial"/>
          <w:iCs/>
          <w:sz w:val="22"/>
          <w:szCs w:val="22"/>
          <w:lang w:val="sl-SI"/>
        </w:rPr>
      </w:pPr>
    </w:p>
    <w:p w14:paraId="5BF758F9" w14:textId="77777777" w:rsidR="006048E8" w:rsidRPr="006048E8" w:rsidRDefault="006048E8" w:rsidP="005C60E5">
      <w:pPr>
        <w:tabs>
          <w:tab w:val="left" w:pos="1359"/>
        </w:tabs>
        <w:spacing w:line="276" w:lineRule="auto"/>
        <w:jc w:val="both"/>
        <w:rPr>
          <w:rFonts w:ascii="Arial" w:hAnsi="Arial" w:cs="Arial"/>
          <w:sz w:val="22"/>
          <w:szCs w:val="22"/>
          <w:lang w:val="sl-SI"/>
        </w:rPr>
      </w:pPr>
      <w:r w:rsidRPr="006048E8">
        <w:rPr>
          <w:rFonts w:ascii="Arial" w:hAnsi="Arial" w:cs="Arial"/>
          <w:iCs/>
          <w:sz w:val="22"/>
          <w:szCs w:val="22"/>
          <w:lang w:val="sl-SI"/>
        </w:rPr>
        <w:t>Naročnik si pridržuje pravico, da lahko v primeru ponujenega enakovrednega blaga pred izdajo odločitve o oddaji naročila od ponudnika zahteva izvedbo testnega postopka na lokaciji naročnika, z namenom preveritve tehničnih karakteristik in funkcionalnosti ter kakovosti ponujenega blaga ter delovanja.</w:t>
      </w:r>
    </w:p>
    <w:p w14:paraId="3B1D30FC" w14:textId="77777777" w:rsidR="006048E8" w:rsidRPr="006048E8" w:rsidRDefault="006048E8" w:rsidP="005C60E5">
      <w:pPr>
        <w:tabs>
          <w:tab w:val="left" w:pos="1359"/>
        </w:tabs>
        <w:spacing w:line="276" w:lineRule="auto"/>
        <w:jc w:val="both"/>
        <w:rPr>
          <w:rFonts w:ascii="Arial" w:hAnsi="Arial" w:cs="Arial"/>
          <w:sz w:val="22"/>
          <w:szCs w:val="22"/>
          <w:lang w:val="sl-SI"/>
        </w:rPr>
      </w:pPr>
    </w:p>
    <w:p w14:paraId="69ECF5EE" w14:textId="77777777" w:rsidR="006048E8" w:rsidRPr="006048E8" w:rsidRDefault="006048E8" w:rsidP="005C60E5">
      <w:pPr>
        <w:tabs>
          <w:tab w:val="left" w:pos="1359"/>
        </w:tabs>
        <w:spacing w:line="276" w:lineRule="auto"/>
        <w:jc w:val="both"/>
        <w:rPr>
          <w:rFonts w:ascii="Arial" w:hAnsi="Arial" w:cs="Arial"/>
          <w:sz w:val="22"/>
          <w:szCs w:val="22"/>
          <w:lang w:val="sl-SI"/>
        </w:rPr>
      </w:pPr>
      <w:r w:rsidRPr="006048E8">
        <w:rPr>
          <w:rFonts w:ascii="Arial" w:hAnsi="Arial" w:cs="Arial"/>
          <w:sz w:val="22"/>
          <w:szCs w:val="22"/>
          <w:lang w:val="sl-SI"/>
        </w:rPr>
        <w:t>Ponudnik z oddajo ponudbe potrjuje, da nudi vso opremo skladno z zahtevami iz nadaljevanja.</w:t>
      </w:r>
    </w:p>
    <w:p w14:paraId="43E53F2E" w14:textId="77777777" w:rsidR="006048E8" w:rsidRPr="005C60E5" w:rsidRDefault="006048E8" w:rsidP="005C60E5">
      <w:pPr>
        <w:tabs>
          <w:tab w:val="left" w:pos="1359"/>
        </w:tabs>
        <w:spacing w:line="276" w:lineRule="auto"/>
        <w:rPr>
          <w:rFonts w:ascii="Arial" w:hAnsi="Arial" w:cs="Arial"/>
          <w:sz w:val="22"/>
          <w:szCs w:val="22"/>
          <w:lang w:val="en-US"/>
        </w:rPr>
      </w:pPr>
    </w:p>
    <w:p w14:paraId="71A131C2" w14:textId="77777777" w:rsidR="006048E8" w:rsidRPr="005C60E5" w:rsidRDefault="006048E8" w:rsidP="005C60E5">
      <w:pPr>
        <w:tabs>
          <w:tab w:val="left" w:pos="1359"/>
        </w:tabs>
        <w:spacing w:line="276" w:lineRule="auto"/>
        <w:rPr>
          <w:rFonts w:ascii="Arial" w:hAnsi="Arial" w:cs="Arial"/>
          <w:sz w:val="22"/>
          <w:szCs w:val="22"/>
          <w:lang w:val="en-US"/>
        </w:rPr>
      </w:pPr>
    </w:p>
    <w:p w14:paraId="1394A327" w14:textId="77777777" w:rsidR="006048E8" w:rsidRPr="005C60E5" w:rsidRDefault="006048E8" w:rsidP="005C60E5">
      <w:pPr>
        <w:shd w:val="clear" w:color="auto" w:fill="F2F2F2"/>
        <w:spacing w:line="276" w:lineRule="auto"/>
        <w:jc w:val="both"/>
        <w:rPr>
          <w:rFonts w:ascii="Arial" w:hAnsi="Arial" w:cs="Arial"/>
          <w:b/>
          <w:sz w:val="22"/>
          <w:szCs w:val="22"/>
        </w:rPr>
      </w:pPr>
      <w:r w:rsidRPr="005C60E5">
        <w:rPr>
          <w:rFonts w:ascii="Arial" w:hAnsi="Arial" w:cs="Arial"/>
          <w:b/>
          <w:sz w:val="22"/>
          <w:szCs w:val="22"/>
        </w:rPr>
        <w:t xml:space="preserve">A. </w:t>
      </w:r>
      <w:r w:rsidRPr="005C60E5">
        <w:rPr>
          <w:rFonts w:ascii="Arial" w:hAnsi="Arial" w:cs="Arial"/>
          <w:b/>
          <w:sz w:val="22"/>
          <w:szCs w:val="22"/>
        </w:rPr>
        <w:tab/>
        <w:t xml:space="preserve">ŠASIJA S KABINO </w:t>
      </w:r>
    </w:p>
    <w:p w14:paraId="209BC9AD" w14:textId="77777777" w:rsidR="006048E8" w:rsidRPr="005C60E5" w:rsidRDefault="006048E8" w:rsidP="005C60E5">
      <w:pPr>
        <w:tabs>
          <w:tab w:val="left" w:pos="1359"/>
        </w:tabs>
        <w:spacing w:line="276" w:lineRule="auto"/>
        <w:rPr>
          <w:rFonts w:ascii="Arial" w:hAnsi="Arial" w:cs="Arial"/>
          <w:sz w:val="22"/>
          <w:szCs w:val="22"/>
          <w:lang w:val="en-US"/>
        </w:rPr>
      </w:pPr>
    </w:p>
    <w:p w14:paraId="3E446369" w14:textId="77777777" w:rsidR="00D90DDD" w:rsidRPr="005C60E5" w:rsidRDefault="005C13E9" w:rsidP="005C60E5">
      <w:pPr>
        <w:spacing w:line="276" w:lineRule="auto"/>
        <w:rPr>
          <w:rFonts w:ascii="Arial" w:hAnsi="Arial" w:cs="Arial"/>
          <w:b/>
          <w:sz w:val="22"/>
          <w:szCs w:val="22"/>
          <w:lang w:val="en-US"/>
        </w:rPr>
      </w:pPr>
      <w:r w:rsidRPr="005C60E5">
        <w:rPr>
          <w:rFonts w:ascii="Arial" w:hAnsi="Arial" w:cs="Arial"/>
          <w:b/>
          <w:sz w:val="22"/>
          <w:szCs w:val="22"/>
          <w:lang w:val="en-US"/>
        </w:rPr>
        <w:t>TEHNIČNI OPIS VOZILA</w:t>
      </w:r>
      <w:r w:rsidR="00A743CA" w:rsidRPr="005C60E5">
        <w:rPr>
          <w:rFonts w:ascii="Arial" w:hAnsi="Arial" w:cs="Arial"/>
          <w:b/>
          <w:sz w:val="22"/>
          <w:szCs w:val="22"/>
          <w:lang w:val="en-US"/>
        </w:rPr>
        <w:t>:</w:t>
      </w:r>
    </w:p>
    <w:p w14:paraId="57DFE96F" w14:textId="657FD2D4"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Opis izvedbe - tip: </w:t>
      </w:r>
      <w:r w:rsidRPr="005C60E5">
        <w:rPr>
          <w:rFonts w:ascii="Arial" w:hAnsi="Arial" w:cs="Arial"/>
          <w:sz w:val="22"/>
          <w:szCs w:val="22"/>
          <w:lang w:val="en-US"/>
        </w:rPr>
        <w:tab/>
      </w:r>
      <w:r w:rsidRPr="005C60E5">
        <w:rPr>
          <w:rFonts w:ascii="Arial" w:hAnsi="Arial" w:cs="Arial"/>
          <w:sz w:val="22"/>
          <w:szCs w:val="22"/>
          <w:lang w:val="en-US"/>
        </w:rPr>
        <w:tab/>
      </w:r>
    </w:p>
    <w:p w14:paraId="440B3146" w14:textId="7CC55749"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Razred emisij: </w:t>
      </w:r>
      <w:r w:rsidRPr="005C60E5">
        <w:rPr>
          <w:rFonts w:ascii="Arial" w:hAnsi="Arial" w:cs="Arial"/>
          <w:sz w:val="22"/>
          <w:szCs w:val="22"/>
          <w:lang w:val="en-US"/>
        </w:rPr>
        <w:tab/>
      </w:r>
      <w:r w:rsidRPr="005C60E5">
        <w:rPr>
          <w:rFonts w:ascii="Arial" w:hAnsi="Arial" w:cs="Arial"/>
          <w:sz w:val="22"/>
          <w:szCs w:val="22"/>
          <w:lang w:val="en-US"/>
        </w:rPr>
        <w:tab/>
        <w:t>min. EURO-5</w:t>
      </w:r>
    </w:p>
    <w:p w14:paraId="7C6E1E1F" w14:textId="0CBF7328"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Moč motorja:</w:t>
      </w:r>
      <w:r w:rsidRPr="005C60E5">
        <w:rPr>
          <w:rFonts w:ascii="Arial" w:hAnsi="Arial" w:cs="Arial"/>
          <w:sz w:val="22"/>
          <w:szCs w:val="22"/>
          <w:lang w:val="en-US"/>
        </w:rPr>
        <w:tab/>
      </w:r>
      <w:r w:rsidRPr="005C60E5">
        <w:rPr>
          <w:rFonts w:ascii="Arial" w:hAnsi="Arial" w:cs="Arial"/>
          <w:sz w:val="22"/>
          <w:szCs w:val="22"/>
          <w:lang w:val="en-US"/>
        </w:rPr>
        <w:tab/>
      </w:r>
      <w:r w:rsidRPr="005C60E5">
        <w:rPr>
          <w:rFonts w:ascii="Arial" w:hAnsi="Arial" w:cs="Arial"/>
          <w:sz w:val="22"/>
          <w:szCs w:val="22"/>
          <w:lang w:val="en-US"/>
        </w:rPr>
        <w:tab/>
        <w:t>min</w:t>
      </w:r>
      <w:r w:rsidR="006048E8" w:rsidRPr="005C60E5">
        <w:rPr>
          <w:rFonts w:ascii="Arial" w:hAnsi="Arial" w:cs="Arial"/>
          <w:sz w:val="22"/>
          <w:szCs w:val="22"/>
          <w:lang w:val="en-US"/>
        </w:rPr>
        <w:t>.</w:t>
      </w:r>
      <w:r w:rsidRPr="005C60E5">
        <w:rPr>
          <w:rFonts w:ascii="Arial" w:hAnsi="Arial" w:cs="Arial"/>
          <w:sz w:val="22"/>
          <w:szCs w:val="22"/>
          <w:lang w:val="en-US"/>
        </w:rPr>
        <w:t xml:space="preserve"> 235 kW (320 KM)</w:t>
      </w:r>
    </w:p>
    <w:p w14:paraId="27868758" w14:textId="42DA3372"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Vrsta nadgradnje:</w:t>
      </w:r>
      <w:r w:rsidRPr="005C60E5">
        <w:rPr>
          <w:rFonts w:ascii="Arial" w:hAnsi="Arial" w:cs="Arial"/>
          <w:sz w:val="22"/>
          <w:szCs w:val="22"/>
          <w:lang w:val="en-US"/>
        </w:rPr>
        <w:tab/>
      </w:r>
      <w:r w:rsidRPr="005C60E5">
        <w:rPr>
          <w:rFonts w:ascii="Arial" w:hAnsi="Arial" w:cs="Arial"/>
          <w:sz w:val="22"/>
          <w:szCs w:val="22"/>
          <w:lang w:val="en-US"/>
        </w:rPr>
        <w:tab/>
        <w:t xml:space="preserve">Gasilno vozilo </w:t>
      </w:r>
    </w:p>
    <w:p w14:paraId="6F030D03" w14:textId="43DF7036"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Kabina:</w:t>
      </w:r>
      <w:r w:rsidRPr="005C60E5">
        <w:rPr>
          <w:rFonts w:ascii="Arial" w:hAnsi="Arial" w:cs="Arial"/>
          <w:sz w:val="22"/>
          <w:szCs w:val="22"/>
          <w:lang w:val="en-US"/>
        </w:rPr>
        <w:tab/>
        <w:t xml:space="preserve"> </w:t>
      </w:r>
      <w:r w:rsidRPr="005C60E5">
        <w:rPr>
          <w:rFonts w:ascii="Arial" w:hAnsi="Arial" w:cs="Arial"/>
          <w:sz w:val="22"/>
          <w:szCs w:val="22"/>
          <w:lang w:val="en-US"/>
        </w:rPr>
        <w:tab/>
      </w:r>
      <w:r w:rsidRPr="005C60E5">
        <w:rPr>
          <w:rFonts w:ascii="Arial" w:hAnsi="Arial" w:cs="Arial"/>
          <w:sz w:val="22"/>
          <w:szCs w:val="22"/>
          <w:lang w:val="en-US"/>
        </w:rPr>
        <w:tab/>
        <w:t>kratka</w:t>
      </w:r>
    </w:p>
    <w:p w14:paraId="0A72B1ED" w14:textId="1C7B3938"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Medosna razdalja:</w:t>
      </w:r>
      <w:r w:rsidRPr="005C60E5">
        <w:rPr>
          <w:rFonts w:ascii="Arial" w:hAnsi="Arial" w:cs="Arial"/>
          <w:sz w:val="22"/>
          <w:szCs w:val="22"/>
          <w:lang w:val="en-US"/>
        </w:rPr>
        <w:tab/>
      </w:r>
      <w:r w:rsidRPr="005C60E5">
        <w:rPr>
          <w:rFonts w:ascii="Arial" w:hAnsi="Arial" w:cs="Arial"/>
          <w:sz w:val="22"/>
          <w:szCs w:val="22"/>
          <w:lang w:val="en-US"/>
        </w:rPr>
        <w:tab/>
        <w:t>3600 - 3700</w:t>
      </w:r>
      <w:r w:rsidR="00CC3774" w:rsidRPr="005C60E5">
        <w:rPr>
          <w:rFonts w:ascii="Arial" w:hAnsi="Arial" w:cs="Arial"/>
          <w:sz w:val="22"/>
          <w:szCs w:val="22"/>
          <w:lang w:val="en-US"/>
        </w:rPr>
        <w:t xml:space="preserve"> mm</w:t>
      </w:r>
    </w:p>
    <w:p w14:paraId="3E4EE34C" w14:textId="77777777" w:rsidR="00CC3774" w:rsidRPr="005C60E5" w:rsidRDefault="00CC3774" w:rsidP="005C60E5">
      <w:pPr>
        <w:overflowPunct/>
        <w:autoSpaceDE/>
        <w:autoSpaceDN/>
        <w:adjustRightInd/>
        <w:spacing w:line="276" w:lineRule="auto"/>
        <w:textAlignment w:val="auto"/>
        <w:rPr>
          <w:rFonts w:ascii="Arial" w:hAnsi="Arial" w:cs="Arial"/>
          <w:sz w:val="22"/>
          <w:szCs w:val="22"/>
          <w:lang w:val="en-US"/>
        </w:rPr>
      </w:pPr>
    </w:p>
    <w:p w14:paraId="6D20864B"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Vertikalne obremenitve:</w:t>
      </w:r>
    </w:p>
    <w:p w14:paraId="13CCEA1A"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Skupna teža:</w:t>
      </w:r>
      <w:r w:rsidRPr="005C60E5">
        <w:rPr>
          <w:rFonts w:ascii="Arial" w:hAnsi="Arial" w:cs="Arial"/>
          <w:sz w:val="22"/>
          <w:szCs w:val="22"/>
          <w:lang w:val="en-US"/>
        </w:rPr>
        <w:tab/>
      </w:r>
      <w:r w:rsidRPr="005C60E5">
        <w:rPr>
          <w:rFonts w:ascii="Arial" w:hAnsi="Arial" w:cs="Arial"/>
          <w:sz w:val="22"/>
          <w:szCs w:val="22"/>
          <w:lang w:val="en-US"/>
        </w:rPr>
        <w:tab/>
      </w:r>
      <w:r w:rsidRPr="005C60E5">
        <w:rPr>
          <w:rFonts w:ascii="Arial" w:hAnsi="Arial" w:cs="Arial"/>
          <w:sz w:val="22"/>
          <w:szCs w:val="22"/>
          <w:lang w:val="en-US"/>
        </w:rPr>
        <w:tab/>
        <w:t xml:space="preserve">18.000 kg </w:t>
      </w:r>
    </w:p>
    <w:p w14:paraId="373DAEDA" w14:textId="40B856BB"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Prednja os:</w:t>
      </w:r>
      <w:r w:rsidRPr="005C60E5">
        <w:rPr>
          <w:rFonts w:ascii="Arial" w:hAnsi="Arial" w:cs="Arial"/>
          <w:sz w:val="22"/>
          <w:szCs w:val="22"/>
          <w:lang w:val="en-US"/>
        </w:rPr>
        <w:tab/>
      </w:r>
      <w:r w:rsidRPr="005C60E5">
        <w:rPr>
          <w:rFonts w:ascii="Arial" w:hAnsi="Arial" w:cs="Arial"/>
          <w:sz w:val="22"/>
          <w:szCs w:val="22"/>
          <w:lang w:val="en-US"/>
        </w:rPr>
        <w:tab/>
      </w:r>
      <w:r w:rsidRPr="005C60E5">
        <w:rPr>
          <w:rFonts w:ascii="Arial" w:hAnsi="Arial" w:cs="Arial"/>
          <w:sz w:val="22"/>
          <w:szCs w:val="22"/>
          <w:lang w:val="en-US"/>
        </w:rPr>
        <w:tab/>
        <w:t xml:space="preserve">min. 9.000 kg </w:t>
      </w:r>
    </w:p>
    <w:p w14:paraId="77D17316" w14:textId="62974CD9"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Zadnja os:</w:t>
      </w:r>
      <w:r w:rsidRPr="005C60E5">
        <w:rPr>
          <w:rFonts w:ascii="Arial" w:hAnsi="Arial" w:cs="Arial"/>
          <w:sz w:val="22"/>
          <w:szCs w:val="22"/>
          <w:lang w:val="en-US"/>
        </w:rPr>
        <w:tab/>
      </w:r>
      <w:r w:rsidRPr="005C60E5">
        <w:rPr>
          <w:rFonts w:ascii="Arial" w:hAnsi="Arial" w:cs="Arial"/>
          <w:sz w:val="22"/>
          <w:szCs w:val="22"/>
          <w:lang w:val="en-US"/>
        </w:rPr>
        <w:tab/>
      </w:r>
      <w:r w:rsidRPr="005C60E5">
        <w:rPr>
          <w:rFonts w:ascii="Arial" w:hAnsi="Arial" w:cs="Arial"/>
          <w:sz w:val="22"/>
          <w:szCs w:val="22"/>
          <w:lang w:val="en-US"/>
        </w:rPr>
        <w:tab/>
        <w:t xml:space="preserve">min. </w:t>
      </w:r>
      <w:r w:rsidR="00CC3774" w:rsidRPr="005C60E5">
        <w:rPr>
          <w:rFonts w:ascii="Arial" w:hAnsi="Arial" w:cs="Arial"/>
          <w:sz w:val="22"/>
          <w:szCs w:val="22"/>
          <w:lang w:val="en-US"/>
        </w:rPr>
        <w:t>13.000 kg</w:t>
      </w:r>
    </w:p>
    <w:p w14:paraId="616BFA4C" w14:textId="77777777" w:rsidR="00CC3774" w:rsidRPr="005C60E5" w:rsidRDefault="00CC3774" w:rsidP="005C60E5">
      <w:pPr>
        <w:overflowPunct/>
        <w:autoSpaceDE/>
        <w:autoSpaceDN/>
        <w:adjustRightInd/>
        <w:spacing w:line="276" w:lineRule="auto"/>
        <w:textAlignment w:val="auto"/>
        <w:rPr>
          <w:rFonts w:ascii="Arial" w:hAnsi="Arial" w:cs="Arial"/>
          <w:sz w:val="22"/>
          <w:szCs w:val="22"/>
          <w:lang w:val="en-US"/>
        </w:rPr>
      </w:pPr>
    </w:p>
    <w:p w14:paraId="3938F825"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Karakteristike vozila:</w:t>
      </w:r>
    </w:p>
    <w:p w14:paraId="08A91385"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Dovoljenje za vozilo, razreda N3G </w:t>
      </w:r>
    </w:p>
    <w:p w14:paraId="595E8BB7" w14:textId="5ECC8FC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lastRenderedPageBreak/>
        <w:t>Omejevalnik maksimalne hitrosti, elektronski, 110 km/h</w:t>
      </w:r>
    </w:p>
    <w:p w14:paraId="5D2CAEAC" w14:textId="38B025C8"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Oljno korito za sposobnost vzpenjanja, do 30 %</w:t>
      </w:r>
    </w:p>
    <w:p w14:paraId="094182ED"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Glušnik izpušnih plinov, stranski, desno</w:t>
      </w:r>
    </w:p>
    <w:p w14:paraId="314868CF"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Izpušna cev, k sredini okvirja </w:t>
      </w:r>
    </w:p>
    <w:p w14:paraId="41E99535"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Vsesavanje zraka, za kabino, dvignjeno </w:t>
      </w:r>
    </w:p>
    <w:p w14:paraId="639AA3BF" w14:textId="45A614FF"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2 akumulatorja, 12 V, min. 180 Ah, </w:t>
      </w:r>
      <w:proofErr w:type="spellStart"/>
      <w:r w:rsidRPr="005C60E5">
        <w:rPr>
          <w:rFonts w:ascii="Arial" w:hAnsi="Arial" w:cs="Arial"/>
          <w:sz w:val="22"/>
          <w:szCs w:val="22"/>
          <w:lang w:val="en-US"/>
        </w:rPr>
        <w:t>Longlife</w:t>
      </w:r>
      <w:proofErr w:type="spellEnd"/>
      <w:r w:rsidRPr="005C60E5">
        <w:rPr>
          <w:rFonts w:ascii="Arial" w:hAnsi="Arial" w:cs="Arial"/>
          <w:sz w:val="22"/>
          <w:szCs w:val="22"/>
          <w:lang w:val="en-US"/>
        </w:rPr>
        <w:t xml:space="preserve">, brez vzdrževanja </w:t>
      </w:r>
    </w:p>
    <w:p w14:paraId="3E88BE8A" w14:textId="5207708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Alternator, trifazni tok 28 V, min. 120 A, 3360 W, </w:t>
      </w:r>
      <w:proofErr w:type="spellStart"/>
      <w:r w:rsidRPr="005C60E5">
        <w:rPr>
          <w:rFonts w:ascii="Arial" w:hAnsi="Arial" w:cs="Arial"/>
          <w:sz w:val="22"/>
          <w:szCs w:val="22"/>
          <w:lang w:val="en-US"/>
        </w:rPr>
        <w:t>Longlife</w:t>
      </w:r>
      <w:proofErr w:type="spellEnd"/>
    </w:p>
    <w:p w14:paraId="1F027A0B"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Sistem upravljanja akumulatorjev 24V </w:t>
      </w:r>
    </w:p>
    <w:p w14:paraId="3D10BD88"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Glavno stikalo akumulatorja, električno </w:t>
      </w:r>
    </w:p>
    <w:p w14:paraId="4643D376"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Podaljšek za kabel akumulatorja, 6 m </w:t>
      </w:r>
    </w:p>
    <w:p w14:paraId="29099DD5" w14:textId="2F20AAA9"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Rezervoar za gorivo, desno, min. 150-l</w:t>
      </w:r>
    </w:p>
    <w:p w14:paraId="70F8BB69" w14:textId="5598AD40"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Posoda za AdBlue, desno</w:t>
      </w:r>
    </w:p>
    <w:p w14:paraId="0E2BFC5D" w14:textId="2929BAA3"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Zaključni prečni nosilec</w:t>
      </w:r>
    </w:p>
    <w:p w14:paraId="487D3FAC" w14:textId="2B7B5B21"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Zadnji ščitnik podvozja, cevni profil okrogle oblike </w:t>
      </w:r>
    </w:p>
    <w:p w14:paraId="080072B1"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2 kolesni zagozdi </w:t>
      </w:r>
    </w:p>
    <w:p w14:paraId="143CB58A" w14:textId="3E6BF05B"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Pnevmatske zavore</w:t>
      </w:r>
    </w:p>
    <w:p w14:paraId="780D1C50" w14:textId="6BB7F005"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Kompresor za zrak, 1 valj, min. 352 ccm </w:t>
      </w:r>
    </w:p>
    <w:p w14:paraId="2A041735"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Sušilnik zraka, ogrevan </w:t>
      </w:r>
    </w:p>
    <w:p w14:paraId="79FB26B0" w14:textId="381AAF2F"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Priprava stisnjenega zraka, elektronsko krmiljena </w:t>
      </w:r>
    </w:p>
    <w:p w14:paraId="3308375B"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Naprava za hiter zagon za posebna vozila </w:t>
      </w:r>
    </w:p>
    <w:p w14:paraId="5D407CFE"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Elektronski zavorni sistem EBS </w:t>
      </w:r>
    </w:p>
    <w:p w14:paraId="0E07FB70"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Sistem proti blokiranju koles (ABS), terenska vožnja, z dodatno terensko logiko </w:t>
      </w:r>
    </w:p>
    <w:p w14:paraId="63459F06"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Asistent za polno zaviranje </w:t>
      </w:r>
    </w:p>
    <w:p w14:paraId="00F290E2" w14:textId="72BF6135"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Visokozmogljiva motorna zavora </w:t>
      </w:r>
    </w:p>
    <w:p w14:paraId="74ACF08F"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Bobnaste zavore na sprednji premi </w:t>
      </w:r>
    </w:p>
    <w:p w14:paraId="2995A293"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Bobnaste zavore na zadnji premi </w:t>
      </w:r>
    </w:p>
    <w:p w14:paraId="6C8AB3BF" w14:textId="500BDBD2"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Upravljanje parkirne zavore, ob voznikovem sedežu</w:t>
      </w:r>
    </w:p>
    <w:p w14:paraId="201E9821" w14:textId="5AD174F4"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Parkirna zavora, z vzmetjo na zadnji premi  </w:t>
      </w:r>
    </w:p>
    <w:p w14:paraId="50BEF9A3" w14:textId="5E03662F"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Parkirna zavora, na sprednji premi, pnevmatska </w:t>
      </w:r>
    </w:p>
    <w:p w14:paraId="2B65D133" w14:textId="7940AA8C"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Zapora pred nehotenim premikanjem s plezalno zavoro </w:t>
      </w:r>
    </w:p>
    <w:p w14:paraId="25DE5098"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Zadnje luči, LED </w:t>
      </w:r>
    </w:p>
    <w:p w14:paraId="3F951BB6" w14:textId="28835F4C" w:rsidR="00F14FFA" w:rsidRPr="005C60E5" w:rsidRDefault="00F14FFA"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Zaščita glavnih prednjih luči z mrežico</w:t>
      </w:r>
    </w:p>
    <w:p w14:paraId="5CC6A511"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Signal zavore v sili, vklop opozorilnih smernikov, samodejno</w:t>
      </w:r>
    </w:p>
    <w:p w14:paraId="4BB772D0"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Brenčalo za vzvratno vožnjo, zvočno, pri aktivni vzvratni prestavi</w:t>
      </w:r>
    </w:p>
    <w:p w14:paraId="57BC7625"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Preizkus delovanja luči </w:t>
      </w:r>
    </w:p>
    <w:p w14:paraId="3CA149E8" w14:textId="493E9412"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Bočne označevalne luči, LED </w:t>
      </w:r>
    </w:p>
    <w:p w14:paraId="39DAAAD5" w14:textId="6553095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Dizelski motor min. 235 kW (320 KM) moči</w:t>
      </w:r>
    </w:p>
    <w:p w14:paraId="14D87769" w14:textId="739A4A7D"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Filter goriva, ogrevan</w:t>
      </w:r>
    </w:p>
    <w:p w14:paraId="4F69BC4D"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proofErr w:type="spellStart"/>
      <w:r w:rsidRPr="005C60E5">
        <w:rPr>
          <w:rFonts w:ascii="Arial" w:hAnsi="Arial" w:cs="Arial"/>
          <w:sz w:val="22"/>
          <w:szCs w:val="22"/>
          <w:lang w:val="en-US"/>
        </w:rPr>
        <w:t>Predfilter</w:t>
      </w:r>
      <w:proofErr w:type="spellEnd"/>
      <w:r w:rsidRPr="005C60E5">
        <w:rPr>
          <w:rFonts w:ascii="Arial" w:hAnsi="Arial" w:cs="Arial"/>
          <w:sz w:val="22"/>
          <w:szCs w:val="22"/>
          <w:lang w:val="en-US"/>
        </w:rPr>
        <w:t xml:space="preserve"> goriva, z </w:t>
      </w:r>
      <w:proofErr w:type="spellStart"/>
      <w:r w:rsidRPr="005C60E5">
        <w:rPr>
          <w:rFonts w:ascii="Arial" w:hAnsi="Arial" w:cs="Arial"/>
          <w:sz w:val="22"/>
          <w:szCs w:val="22"/>
          <w:lang w:val="en-US"/>
        </w:rPr>
        <w:t>separatorjem</w:t>
      </w:r>
      <w:proofErr w:type="spellEnd"/>
      <w:r w:rsidRPr="005C60E5">
        <w:rPr>
          <w:rFonts w:ascii="Arial" w:hAnsi="Arial" w:cs="Arial"/>
          <w:sz w:val="22"/>
          <w:szCs w:val="22"/>
          <w:lang w:val="en-US"/>
        </w:rPr>
        <w:t xml:space="preserve"> olja/vode, električno ogrevan </w:t>
      </w:r>
    </w:p>
    <w:p w14:paraId="2669C8EA"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Brez zmanjševanja navora </w:t>
      </w:r>
    </w:p>
    <w:p w14:paraId="434D84E9"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Zaščita hladilnika, spodaj </w:t>
      </w:r>
    </w:p>
    <w:p w14:paraId="20E51E97" w14:textId="76CBE9DD" w:rsidR="00D31D15" w:rsidRPr="005C60E5" w:rsidRDefault="00280B73"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Avtomatski menjalnik</w:t>
      </w:r>
    </w:p>
    <w:p w14:paraId="56B0205F" w14:textId="3040CDAE"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Upra</w:t>
      </w:r>
      <w:r w:rsidR="00280B73" w:rsidRPr="005C60E5">
        <w:rPr>
          <w:rFonts w:ascii="Arial" w:hAnsi="Arial" w:cs="Arial"/>
          <w:sz w:val="22"/>
          <w:szCs w:val="22"/>
          <w:lang w:val="en-US"/>
        </w:rPr>
        <w:t xml:space="preserve">vljanje menjalnika </w:t>
      </w:r>
      <w:r w:rsidRPr="005C60E5">
        <w:rPr>
          <w:rFonts w:ascii="Arial" w:hAnsi="Arial" w:cs="Arial"/>
          <w:sz w:val="22"/>
          <w:szCs w:val="22"/>
          <w:lang w:val="en-US"/>
        </w:rPr>
        <w:t>z vzvodom krmilnega droga, roč</w:t>
      </w:r>
      <w:r w:rsidR="00280B73" w:rsidRPr="005C60E5">
        <w:rPr>
          <w:rFonts w:ascii="Arial" w:hAnsi="Arial" w:cs="Arial"/>
          <w:sz w:val="22"/>
          <w:szCs w:val="22"/>
          <w:lang w:val="en-US"/>
        </w:rPr>
        <w:t>no z</w:t>
      </w:r>
      <w:r w:rsidRPr="005C60E5">
        <w:rPr>
          <w:rFonts w:ascii="Arial" w:hAnsi="Arial" w:cs="Arial"/>
          <w:sz w:val="22"/>
          <w:szCs w:val="22"/>
          <w:lang w:val="en-US"/>
        </w:rPr>
        <w:t xml:space="preserve"> izbir</w:t>
      </w:r>
      <w:r w:rsidR="00280B73" w:rsidRPr="005C60E5">
        <w:rPr>
          <w:rFonts w:ascii="Arial" w:hAnsi="Arial" w:cs="Arial"/>
          <w:sz w:val="22"/>
          <w:szCs w:val="22"/>
          <w:lang w:val="en-US"/>
        </w:rPr>
        <w:t xml:space="preserve">o strategije </w:t>
      </w:r>
    </w:p>
    <w:p w14:paraId="3DD6BA3F" w14:textId="538629BC"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P</w:t>
      </w:r>
      <w:r w:rsidR="00280B73" w:rsidRPr="005C60E5">
        <w:rPr>
          <w:rFonts w:ascii="Arial" w:hAnsi="Arial" w:cs="Arial"/>
          <w:sz w:val="22"/>
          <w:szCs w:val="22"/>
          <w:lang w:val="en-US"/>
        </w:rPr>
        <w:t xml:space="preserve">rogram vožnje za intervencijska vozila </w:t>
      </w:r>
      <w:r w:rsidRPr="005C60E5">
        <w:rPr>
          <w:rFonts w:ascii="Arial" w:hAnsi="Arial" w:cs="Arial"/>
          <w:sz w:val="22"/>
          <w:szCs w:val="22"/>
          <w:lang w:val="en-US"/>
        </w:rPr>
        <w:t>Emergency</w:t>
      </w:r>
      <w:r w:rsidR="00280B73" w:rsidRPr="005C60E5">
        <w:rPr>
          <w:rFonts w:ascii="Arial" w:hAnsi="Arial" w:cs="Arial"/>
          <w:sz w:val="22"/>
          <w:szCs w:val="22"/>
          <w:lang w:val="en-US"/>
        </w:rPr>
        <w:t>, ali enakovredno</w:t>
      </w:r>
      <w:r w:rsidRPr="005C60E5">
        <w:rPr>
          <w:rFonts w:ascii="Arial" w:hAnsi="Arial" w:cs="Arial"/>
          <w:sz w:val="22"/>
          <w:szCs w:val="22"/>
          <w:lang w:val="en-US"/>
        </w:rPr>
        <w:t xml:space="preserve"> </w:t>
      </w:r>
    </w:p>
    <w:p w14:paraId="71B3E5A4" w14:textId="6504A9D0" w:rsidR="00D31D15" w:rsidRPr="005C60E5" w:rsidRDefault="00280B73"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Razdelilno gonilo</w:t>
      </w:r>
      <w:r w:rsidR="00D31D15" w:rsidRPr="005C60E5">
        <w:rPr>
          <w:rFonts w:ascii="Arial" w:hAnsi="Arial" w:cs="Arial"/>
          <w:sz w:val="22"/>
          <w:szCs w:val="22"/>
          <w:lang w:val="en-US"/>
        </w:rPr>
        <w:t xml:space="preserve">, s prestavo za cestno in terensko vožnjo </w:t>
      </w:r>
    </w:p>
    <w:p w14:paraId="1D7DADDB" w14:textId="50846B56"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Elektronsko upravljanje b</w:t>
      </w:r>
      <w:r w:rsidR="00280B73" w:rsidRPr="005C60E5">
        <w:rPr>
          <w:rFonts w:ascii="Arial" w:hAnsi="Arial" w:cs="Arial"/>
          <w:sz w:val="22"/>
          <w:szCs w:val="22"/>
          <w:lang w:val="en-US"/>
        </w:rPr>
        <w:t>lokade razdelilnega menjalnika</w:t>
      </w:r>
      <w:r w:rsidRPr="005C60E5">
        <w:rPr>
          <w:rFonts w:ascii="Arial" w:hAnsi="Arial" w:cs="Arial"/>
          <w:sz w:val="22"/>
          <w:szCs w:val="22"/>
          <w:lang w:val="en-US"/>
        </w:rPr>
        <w:t xml:space="preserve"> </w:t>
      </w:r>
    </w:p>
    <w:p w14:paraId="3944DF5A"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Toplotni izmenjevalnik za menjalnik </w:t>
      </w:r>
    </w:p>
    <w:p w14:paraId="0BA2E02A" w14:textId="7A8E4922"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Pnev</w:t>
      </w:r>
      <w:r w:rsidR="00280B73" w:rsidRPr="005C60E5">
        <w:rPr>
          <w:rFonts w:ascii="Arial" w:hAnsi="Arial" w:cs="Arial"/>
          <w:sz w:val="22"/>
          <w:szCs w:val="22"/>
          <w:lang w:val="en-US"/>
        </w:rPr>
        <w:t xml:space="preserve">matike sprednje preme </w:t>
      </w:r>
      <w:r w:rsidRPr="005C60E5">
        <w:rPr>
          <w:rFonts w:ascii="Arial" w:hAnsi="Arial" w:cs="Arial"/>
          <w:sz w:val="22"/>
          <w:szCs w:val="22"/>
          <w:lang w:val="en-US"/>
        </w:rPr>
        <w:t xml:space="preserve">385/65R22,5  </w:t>
      </w:r>
    </w:p>
    <w:p w14:paraId="65B944FE"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lastRenderedPageBreak/>
        <w:t xml:space="preserve">Prekrivni obroč za matico na sprednji premi </w:t>
      </w:r>
    </w:p>
    <w:p w14:paraId="0F98BDA9" w14:textId="5D440331"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Pn</w:t>
      </w:r>
      <w:r w:rsidR="00280B73" w:rsidRPr="005C60E5">
        <w:rPr>
          <w:rFonts w:ascii="Arial" w:hAnsi="Arial" w:cs="Arial"/>
          <w:sz w:val="22"/>
          <w:szCs w:val="22"/>
          <w:lang w:val="en-US"/>
        </w:rPr>
        <w:t xml:space="preserve">evmatike zadnje preme </w:t>
      </w:r>
      <w:r w:rsidRPr="005C60E5">
        <w:rPr>
          <w:rFonts w:ascii="Arial" w:hAnsi="Arial" w:cs="Arial"/>
          <w:sz w:val="22"/>
          <w:szCs w:val="22"/>
          <w:lang w:val="en-US"/>
        </w:rPr>
        <w:t xml:space="preserve">315/65R22,5 </w:t>
      </w:r>
    </w:p>
    <w:p w14:paraId="7A15DFAE"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Rezervno kolo, glede na konfiguracijo pnevmatik zadnje preme </w:t>
      </w:r>
    </w:p>
    <w:p w14:paraId="23327D66" w14:textId="4B574B2B"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Cev za polnjenje pnevmatik z manometrom, </w:t>
      </w:r>
      <w:r w:rsidR="00280B73" w:rsidRPr="005C60E5">
        <w:rPr>
          <w:rFonts w:ascii="Arial" w:hAnsi="Arial" w:cs="Arial"/>
          <w:sz w:val="22"/>
          <w:szCs w:val="22"/>
          <w:lang w:val="en-US"/>
        </w:rPr>
        <w:t xml:space="preserve">min. 20 m </w:t>
      </w:r>
    </w:p>
    <w:p w14:paraId="63016A40"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Pogon 4x4 </w:t>
      </w:r>
    </w:p>
    <w:p w14:paraId="3B663408" w14:textId="449B608F" w:rsidR="00D31D15" w:rsidRPr="005C60E5" w:rsidRDefault="00280B73"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Sprednja prema</w:t>
      </w:r>
      <w:r w:rsidR="00D31D15" w:rsidRPr="005C60E5">
        <w:rPr>
          <w:rFonts w:ascii="Arial" w:hAnsi="Arial" w:cs="Arial"/>
          <w:sz w:val="22"/>
          <w:szCs w:val="22"/>
          <w:lang w:val="en-US"/>
        </w:rPr>
        <w:t xml:space="preserve">, gnana, z možnostjo vklopa </w:t>
      </w:r>
    </w:p>
    <w:p w14:paraId="67D14B04" w14:textId="1A62DC0A" w:rsidR="00D31D15" w:rsidRPr="005C60E5" w:rsidRDefault="00280B73"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Zadnja prema, pogonska</w:t>
      </w:r>
    </w:p>
    <w:p w14:paraId="6337BC41"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Nadomestni blatnik na zadnji premi </w:t>
      </w:r>
    </w:p>
    <w:p w14:paraId="22BAEC39"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Blokade diferenciala pogonske zadnje preme </w:t>
      </w:r>
    </w:p>
    <w:p w14:paraId="7804FA2E"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Blokade diferencialov pogonske sprednje preme </w:t>
      </w:r>
    </w:p>
    <w:p w14:paraId="3EFD2BB9" w14:textId="1AE18D0C"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Opozorilno brenčalo pri akti</w:t>
      </w:r>
      <w:r w:rsidR="00280B73" w:rsidRPr="005C60E5">
        <w:rPr>
          <w:rFonts w:ascii="Arial" w:hAnsi="Arial" w:cs="Arial"/>
          <w:sz w:val="22"/>
          <w:szCs w:val="22"/>
          <w:lang w:val="en-US"/>
        </w:rPr>
        <w:t xml:space="preserve">viranem zaklepu sprednje preme </w:t>
      </w:r>
    </w:p>
    <w:p w14:paraId="6E946584"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Vrsta vzmetenja – listnato na sprednji premi in zadnji premi</w:t>
      </w:r>
    </w:p>
    <w:p w14:paraId="4E076539" w14:textId="65EDC711"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Listno vzmetenje na sprednji premi, parabolično, </w:t>
      </w:r>
      <w:r w:rsidR="00280B73" w:rsidRPr="005C60E5">
        <w:rPr>
          <w:rFonts w:ascii="Arial" w:hAnsi="Arial" w:cs="Arial"/>
          <w:sz w:val="22"/>
          <w:szCs w:val="22"/>
          <w:lang w:val="en-US"/>
        </w:rPr>
        <w:t xml:space="preserve">min. </w:t>
      </w:r>
      <w:r w:rsidRPr="005C60E5">
        <w:rPr>
          <w:rFonts w:ascii="Arial" w:hAnsi="Arial" w:cs="Arial"/>
          <w:sz w:val="22"/>
          <w:szCs w:val="22"/>
          <w:lang w:val="en-US"/>
        </w:rPr>
        <w:t xml:space="preserve">2-lista, jekleno </w:t>
      </w:r>
    </w:p>
    <w:p w14:paraId="0CC327AF" w14:textId="3FBD280E"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Listno vzmetenje na zadnji premi, parabolično, </w:t>
      </w:r>
      <w:r w:rsidR="00280B73" w:rsidRPr="005C60E5">
        <w:rPr>
          <w:rFonts w:ascii="Arial" w:hAnsi="Arial" w:cs="Arial"/>
          <w:sz w:val="22"/>
          <w:szCs w:val="22"/>
          <w:lang w:val="en-US"/>
        </w:rPr>
        <w:t xml:space="preserve">min. </w:t>
      </w:r>
      <w:r w:rsidRPr="005C60E5">
        <w:rPr>
          <w:rFonts w:ascii="Arial" w:hAnsi="Arial" w:cs="Arial"/>
          <w:sz w:val="22"/>
          <w:szCs w:val="22"/>
          <w:lang w:val="en-US"/>
        </w:rPr>
        <w:t xml:space="preserve">4-listi, jekleno </w:t>
      </w:r>
    </w:p>
    <w:p w14:paraId="35D60E3C" w14:textId="53925275"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Nosilnost vzmeti na sprednji premi </w:t>
      </w:r>
      <w:r w:rsidR="00280B73" w:rsidRPr="005C60E5">
        <w:rPr>
          <w:rFonts w:ascii="Arial" w:hAnsi="Arial" w:cs="Arial"/>
          <w:sz w:val="22"/>
          <w:szCs w:val="22"/>
          <w:lang w:val="en-US"/>
        </w:rPr>
        <w:t xml:space="preserve">min. </w:t>
      </w:r>
      <w:r w:rsidRPr="005C60E5">
        <w:rPr>
          <w:rFonts w:ascii="Arial" w:hAnsi="Arial" w:cs="Arial"/>
          <w:sz w:val="22"/>
          <w:szCs w:val="22"/>
          <w:lang w:val="en-US"/>
        </w:rPr>
        <w:t xml:space="preserve">7.800 kg </w:t>
      </w:r>
    </w:p>
    <w:p w14:paraId="6FECED55" w14:textId="7EBCA67A"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Nosilnost vzmeti na zadnji premi </w:t>
      </w:r>
      <w:r w:rsidR="00280B73" w:rsidRPr="005C60E5">
        <w:rPr>
          <w:rFonts w:ascii="Arial" w:hAnsi="Arial" w:cs="Arial"/>
          <w:sz w:val="22"/>
          <w:szCs w:val="22"/>
          <w:lang w:val="en-US"/>
        </w:rPr>
        <w:t xml:space="preserve">min. </w:t>
      </w:r>
      <w:r w:rsidRPr="005C60E5">
        <w:rPr>
          <w:rFonts w:ascii="Arial" w:hAnsi="Arial" w:cs="Arial"/>
          <w:sz w:val="22"/>
          <w:szCs w:val="22"/>
          <w:lang w:val="en-US"/>
        </w:rPr>
        <w:t xml:space="preserve">11.500 kg </w:t>
      </w:r>
    </w:p>
    <w:p w14:paraId="6F59D867"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Amortizer sprednje preme za visoko težišče </w:t>
      </w:r>
    </w:p>
    <w:p w14:paraId="64CFD171"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Amortizer zadnje preme za visoko težišče </w:t>
      </w:r>
    </w:p>
    <w:p w14:paraId="13A2B6CB"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Stabilizator sprednje preme </w:t>
      </w:r>
    </w:p>
    <w:p w14:paraId="644B3BF2"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Stabilizator zadnje preme za visoko težišče </w:t>
      </w:r>
    </w:p>
    <w:p w14:paraId="7254EBF5" w14:textId="5AB1A292" w:rsidR="00D31D15" w:rsidRPr="005C60E5" w:rsidRDefault="00280B73"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Kabina kratka</w:t>
      </w:r>
    </w:p>
    <w:p w14:paraId="272C5001" w14:textId="7B689621" w:rsidR="00D31D15" w:rsidRPr="005C60E5" w:rsidRDefault="00280B73"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Sprednja stopnica, integrirana</w:t>
      </w:r>
    </w:p>
    <w:p w14:paraId="6A06020A"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Vetrobransko steklo, večplastno varnostno steklo, </w:t>
      </w:r>
      <w:proofErr w:type="spellStart"/>
      <w:r w:rsidRPr="005C60E5">
        <w:rPr>
          <w:rFonts w:ascii="Arial" w:hAnsi="Arial" w:cs="Arial"/>
          <w:sz w:val="22"/>
          <w:szCs w:val="22"/>
          <w:lang w:val="en-US"/>
        </w:rPr>
        <w:t>tonirano</w:t>
      </w:r>
      <w:proofErr w:type="spellEnd"/>
      <w:r w:rsidRPr="005C60E5">
        <w:rPr>
          <w:rFonts w:ascii="Arial" w:hAnsi="Arial" w:cs="Arial"/>
          <w:sz w:val="22"/>
          <w:szCs w:val="22"/>
          <w:lang w:val="en-US"/>
        </w:rPr>
        <w:t xml:space="preserve"> </w:t>
      </w:r>
    </w:p>
    <w:p w14:paraId="03892502"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Senčilo, pred vetrobranskim steklom</w:t>
      </w:r>
    </w:p>
    <w:p w14:paraId="3B8D7469" w14:textId="18B4E2C8" w:rsidR="00D31D15" w:rsidRPr="005C60E5" w:rsidRDefault="00280B73"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Centralno zaklepanje</w:t>
      </w:r>
    </w:p>
    <w:p w14:paraId="7094AF6A"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Okna na vratih, </w:t>
      </w:r>
      <w:proofErr w:type="spellStart"/>
      <w:r w:rsidRPr="005C60E5">
        <w:rPr>
          <w:rFonts w:ascii="Arial" w:hAnsi="Arial" w:cs="Arial"/>
          <w:sz w:val="22"/>
          <w:szCs w:val="22"/>
          <w:lang w:val="en-US"/>
        </w:rPr>
        <w:t>tonirana</w:t>
      </w:r>
      <w:proofErr w:type="spellEnd"/>
      <w:r w:rsidRPr="005C60E5">
        <w:rPr>
          <w:rFonts w:ascii="Arial" w:hAnsi="Arial" w:cs="Arial"/>
          <w:sz w:val="22"/>
          <w:szCs w:val="22"/>
          <w:lang w:val="en-US"/>
        </w:rPr>
        <w:t xml:space="preserve"> </w:t>
      </w:r>
    </w:p>
    <w:p w14:paraId="131A769D"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Hrbtna stena kabine, brez okna </w:t>
      </w:r>
    </w:p>
    <w:p w14:paraId="6A9C2D54"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Sprednji žarometi, LED</w:t>
      </w:r>
    </w:p>
    <w:p w14:paraId="0483E4A2" w14:textId="45D61F89"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Zaščita pred udarci kamnov</w:t>
      </w:r>
      <w:r w:rsidR="00280B73" w:rsidRPr="005C60E5">
        <w:rPr>
          <w:rFonts w:ascii="Arial" w:hAnsi="Arial" w:cs="Arial"/>
          <w:sz w:val="22"/>
          <w:szCs w:val="22"/>
          <w:lang w:val="en-US"/>
        </w:rPr>
        <w:t xml:space="preserve"> za sprednje žaromete, rešetka</w:t>
      </w:r>
    </w:p>
    <w:p w14:paraId="52E6CAA8"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Dnevne luči z vklopom zadnjih luči, LED </w:t>
      </w:r>
    </w:p>
    <w:p w14:paraId="7AF96485"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Meglenke, LED</w:t>
      </w:r>
    </w:p>
    <w:p w14:paraId="4C924C2F"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Luči za vožnjo v zavojih, LED</w:t>
      </w:r>
    </w:p>
    <w:p w14:paraId="2381894F"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Smernika, stranska, LED </w:t>
      </w:r>
    </w:p>
    <w:p w14:paraId="3B7D5432" w14:textId="7CEB0DE4"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Regulaci</w:t>
      </w:r>
      <w:r w:rsidR="00280B73" w:rsidRPr="005C60E5">
        <w:rPr>
          <w:rFonts w:ascii="Arial" w:hAnsi="Arial" w:cs="Arial"/>
          <w:sz w:val="22"/>
          <w:szCs w:val="22"/>
          <w:lang w:val="en-US"/>
        </w:rPr>
        <w:t>ja dolžine svetlobnega snopa</w:t>
      </w:r>
    </w:p>
    <w:p w14:paraId="5EACA6E1"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2 </w:t>
      </w:r>
      <w:proofErr w:type="spellStart"/>
      <w:r w:rsidRPr="005C60E5">
        <w:rPr>
          <w:rFonts w:ascii="Arial" w:hAnsi="Arial" w:cs="Arial"/>
          <w:sz w:val="22"/>
          <w:szCs w:val="22"/>
          <w:lang w:val="en-US"/>
        </w:rPr>
        <w:t>konturni</w:t>
      </w:r>
      <w:proofErr w:type="spellEnd"/>
      <w:r w:rsidRPr="005C60E5">
        <w:rPr>
          <w:rFonts w:ascii="Arial" w:hAnsi="Arial" w:cs="Arial"/>
          <w:sz w:val="22"/>
          <w:szCs w:val="22"/>
          <w:lang w:val="en-US"/>
        </w:rPr>
        <w:t xml:space="preserve"> luči, LED </w:t>
      </w:r>
    </w:p>
    <w:p w14:paraId="0CB56B2A"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Hupa, </w:t>
      </w:r>
      <w:proofErr w:type="spellStart"/>
      <w:r w:rsidRPr="005C60E5">
        <w:rPr>
          <w:rFonts w:ascii="Arial" w:hAnsi="Arial" w:cs="Arial"/>
          <w:sz w:val="22"/>
          <w:szCs w:val="22"/>
          <w:lang w:val="en-US"/>
        </w:rPr>
        <w:t>dvozvočna</w:t>
      </w:r>
      <w:proofErr w:type="spellEnd"/>
      <w:r w:rsidRPr="005C60E5">
        <w:rPr>
          <w:rFonts w:ascii="Arial" w:hAnsi="Arial" w:cs="Arial"/>
          <w:sz w:val="22"/>
          <w:szCs w:val="22"/>
          <w:lang w:val="en-US"/>
        </w:rPr>
        <w:t xml:space="preserve">, električna </w:t>
      </w:r>
    </w:p>
    <w:p w14:paraId="5740D0F2" w14:textId="2805063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Zunanje vzvratno ogledalo, električno nastavljivo</w:t>
      </w:r>
      <w:r w:rsidR="00280B73" w:rsidRPr="005C60E5">
        <w:rPr>
          <w:rFonts w:ascii="Arial" w:hAnsi="Arial" w:cs="Arial"/>
          <w:sz w:val="22"/>
          <w:szCs w:val="22"/>
          <w:lang w:val="en-US"/>
        </w:rPr>
        <w:t>, ogrevano</w:t>
      </w:r>
      <w:r w:rsidRPr="005C60E5">
        <w:rPr>
          <w:rFonts w:ascii="Arial" w:hAnsi="Arial" w:cs="Arial"/>
          <w:sz w:val="22"/>
          <w:szCs w:val="22"/>
          <w:lang w:val="en-US"/>
        </w:rPr>
        <w:t xml:space="preserve"> s funkcijo pomoči pri </w:t>
      </w:r>
      <w:proofErr w:type="spellStart"/>
      <w:r w:rsidRPr="005C60E5">
        <w:rPr>
          <w:rFonts w:ascii="Arial" w:hAnsi="Arial" w:cs="Arial"/>
          <w:sz w:val="22"/>
          <w:szCs w:val="22"/>
          <w:lang w:val="en-US"/>
        </w:rPr>
        <w:t>ranžiranju</w:t>
      </w:r>
      <w:proofErr w:type="spellEnd"/>
      <w:r w:rsidRPr="005C60E5">
        <w:rPr>
          <w:rFonts w:ascii="Arial" w:hAnsi="Arial" w:cs="Arial"/>
          <w:sz w:val="22"/>
          <w:szCs w:val="22"/>
          <w:lang w:val="en-US"/>
        </w:rPr>
        <w:t xml:space="preserve">, ogrevano </w:t>
      </w:r>
    </w:p>
    <w:p w14:paraId="6C9CAC2E"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Robno ogledalo, desno, električno nastavljivo, ogrevano </w:t>
      </w:r>
    </w:p>
    <w:p w14:paraId="518647E3"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Sprednje ogledalo, ročno nastavljivo </w:t>
      </w:r>
    </w:p>
    <w:p w14:paraId="0E9E1EFE"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Komponente vozila, primerne za širino nadgradnje večje od 2,400 mm do 2,600 mm </w:t>
      </w:r>
    </w:p>
    <w:p w14:paraId="55962E6A" w14:textId="5113C353" w:rsidR="00D31D15" w:rsidRPr="005C60E5" w:rsidRDefault="00280B73"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Paket voznikovega sedeža boljše izvedbe</w:t>
      </w:r>
      <w:r w:rsidR="00D31D15" w:rsidRPr="005C60E5">
        <w:rPr>
          <w:rFonts w:ascii="Arial" w:hAnsi="Arial" w:cs="Arial"/>
          <w:sz w:val="22"/>
          <w:szCs w:val="22"/>
          <w:lang w:val="en-US"/>
        </w:rPr>
        <w:t xml:space="preserve">, zračno vzmeten </w:t>
      </w:r>
    </w:p>
    <w:p w14:paraId="7D7F7A70"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Komfortni voznikov sedež, zračno vzmeten </w:t>
      </w:r>
    </w:p>
    <w:p w14:paraId="1E89040A"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Naslonjala roke za voznikov sedež </w:t>
      </w:r>
    </w:p>
    <w:p w14:paraId="2A9294FB" w14:textId="4688E766" w:rsidR="00D31D15" w:rsidRPr="005C60E5" w:rsidRDefault="00280B73"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Paket sovoznikovega sedeža osnovni, </w:t>
      </w:r>
      <w:r w:rsidR="00D31D15" w:rsidRPr="005C60E5">
        <w:rPr>
          <w:rFonts w:ascii="Arial" w:hAnsi="Arial" w:cs="Arial"/>
          <w:sz w:val="22"/>
          <w:szCs w:val="22"/>
          <w:lang w:val="en-US"/>
        </w:rPr>
        <w:t xml:space="preserve">nastavljiv po dolžini in z nastavljivim hrbtnim naslonjalom </w:t>
      </w:r>
    </w:p>
    <w:p w14:paraId="486D425B"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proofErr w:type="spellStart"/>
      <w:r w:rsidRPr="005C60E5">
        <w:rPr>
          <w:rFonts w:ascii="Arial" w:hAnsi="Arial" w:cs="Arial"/>
          <w:sz w:val="22"/>
          <w:szCs w:val="22"/>
          <w:lang w:val="en-US"/>
        </w:rPr>
        <w:t>Večfunkcijski</w:t>
      </w:r>
      <w:proofErr w:type="spellEnd"/>
      <w:r w:rsidRPr="005C60E5">
        <w:rPr>
          <w:rFonts w:ascii="Arial" w:hAnsi="Arial" w:cs="Arial"/>
          <w:sz w:val="22"/>
          <w:szCs w:val="22"/>
          <w:lang w:val="en-US"/>
        </w:rPr>
        <w:t xml:space="preserve"> volan, nastavljiv po višini in naklonu </w:t>
      </w:r>
    </w:p>
    <w:p w14:paraId="22977F37"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Volan, s parkirnim položajem prestavne ročice </w:t>
      </w:r>
    </w:p>
    <w:p w14:paraId="28F838E0" w14:textId="659DC651"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lastRenderedPageBreak/>
        <w:t>Komb</w:t>
      </w:r>
      <w:r w:rsidR="00280B73" w:rsidRPr="005C60E5">
        <w:rPr>
          <w:rFonts w:ascii="Arial" w:hAnsi="Arial" w:cs="Arial"/>
          <w:sz w:val="22"/>
          <w:szCs w:val="22"/>
          <w:lang w:val="en-US"/>
        </w:rPr>
        <w:t>i</w:t>
      </w:r>
      <w:r w:rsidR="00CC3774" w:rsidRPr="005C60E5">
        <w:rPr>
          <w:rFonts w:ascii="Arial" w:hAnsi="Arial" w:cs="Arial"/>
          <w:sz w:val="22"/>
          <w:szCs w:val="22"/>
          <w:lang w:val="en-US"/>
        </w:rPr>
        <w:t xml:space="preserve">nirani inštrument </w:t>
      </w:r>
      <w:proofErr w:type="spellStart"/>
      <w:r w:rsidR="00CC3774" w:rsidRPr="005C60E5">
        <w:rPr>
          <w:rFonts w:ascii="Arial" w:hAnsi="Arial" w:cs="Arial"/>
          <w:sz w:val="22"/>
          <w:szCs w:val="22"/>
          <w:lang w:val="en-US"/>
        </w:rPr>
        <w:t>minimslno</w:t>
      </w:r>
      <w:proofErr w:type="spellEnd"/>
      <w:r w:rsidR="00CC3774" w:rsidRPr="005C60E5">
        <w:rPr>
          <w:rFonts w:ascii="Arial" w:hAnsi="Arial" w:cs="Arial"/>
          <w:sz w:val="22"/>
          <w:szCs w:val="22"/>
          <w:lang w:val="en-US"/>
        </w:rPr>
        <w:t xml:space="preserve"> </w:t>
      </w:r>
      <w:r w:rsidR="00280B73" w:rsidRPr="005C60E5">
        <w:rPr>
          <w:rFonts w:ascii="Arial" w:hAnsi="Arial" w:cs="Arial"/>
          <w:sz w:val="22"/>
          <w:szCs w:val="22"/>
          <w:lang w:val="en-US"/>
        </w:rPr>
        <w:t>12</w:t>
      </w:r>
      <w:r w:rsidR="00CC3774" w:rsidRPr="005C60E5">
        <w:rPr>
          <w:rFonts w:ascii="Arial" w:hAnsi="Arial" w:cs="Arial"/>
          <w:sz w:val="22"/>
          <w:szCs w:val="22"/>
          <w:lang w:val="en-US"/>
        </w:rPr>
        <w:t xml:space="preserve"> palične velikosti</w:t>
      </w:r>
      <w:r w:rsidRPr="005C60E5">
        <w:rPr>
          <w:rFonts w:ascii="Arial" w:hAnsi="Arial" w:cs="Arial"/>
          <w:sz w:val="22"/>
          <w:szCs w:val="22"/>
          <w:lang w:val="en-US"/>
        </w:rPr>
        <w:t xml:space="preserve"> </w:t>
      </w:r>
    </w:p>
    <w:p w14:paraId="55AA9F53" w14:textId="1C097E11"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Eno</w:t>
      </w:r>
      <w:r w:rsidR="00CC3774" w:rsidRPr="005C60E5">
        <w:rPr>
          <w:rFonts w:ascii="Arial" w:hAnsi="Arial" w:cs="Arial"/>
          <w:sz w:val="22"/>
          <w:szCs w:val="22"/>
          <w:lang w:val="en-US"/>
        </w:rPr>
        <w:t>ta za simulacijo tahografa</w:t>
      </w:r>
      <w:r w:rsidRPr="005C60E5">
        <w:rPr>
          <w:rFonts w:ascii="Arial" w:hAnsi="Arial" w:cs="Arial"/>
          <w:sz w:val="22"/>
          <w:szCs w:val="22"/>
          <w:lang w:val="en-US"/>
        </w:rPr>
        <w:t xml:space="preserve">, namesto tahografa </w:t>
      </w:r>
      <w:r w:rsidR="00CC3774" w:rsidRPr="005C60E5">
        <w:rPr>
          <w:rFonts w:ascii="Arial" w:hAnsi="Arial" w:cs="Arial"/>
          <w:sz w:val="22"/>
          <w:szCs w:val="22"/>
          <w:lang w:val="en-US"/>
        </w:rPr>
        <w:t>(brez tahografa)</w:t>
      </w:r>
    </w:p>
    <w:p w14:paraId="0DAF049A"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2 vtičnici, na sredini kabine, 12 V in 24 V </w:t>
      </w:r>
    </w:p>
    <w:p w14:paraId="0E504C6F" w14:textId="1B6E72B1" w:rsidR="00D31D15" w:rsidRPr="005C60E5" w:rsidRDefault="00CC3774"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Min. </w:t>
      </w:r>
      <w:r w:rsidR="00D31D15" w:rsidRPr="005C60E5">
        <w:rPr>
          <w:rFonts w:ascii="Arial" w:hAnsi="Arial" w:cs="Arial"/>
          <w:sz w:val="22"/>
          <w:szCs w:val="22"/>
          <w:lang w:val="en-US"/>
        </w:rPr>
        <w:t xml:space="preserve">4 predali z enojno višino DIN v sprednjem delu stropa </w:t>
      </w:r>
    </w:p>
    <w:p w14:paraId="08B5D5DB"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proofErr w:type="spellStart"/>
      <w:r w:rsidRPr="005C60E5">
        <w:rPr>
          <w:rFonts w:ascii="Arial" w:hAnsi="Arial" w:cs="Arial"/>
          <w:sz w:val="22"/>
          <w:szCs w:val="22"/>
          <w:lang w:val="en-US"/>
        </w:rPr>
        <w:t>Klimatizacija</w:t>
      </w:r>
      <w:proofErr w:type="spellEnd"/>
      <w:r w:rsidRPr="005C60E5">
        <w:rPr>
          <w:rFonts w:ascii="Arial" w:hAnsi="Arial" w:cs="Arial"/>
          <w:sz w:val="22"/>
          <w:szCs w:val="22"/>
          <w:lang w:val="en-US"/>
        </w:rPr>
        <w:t xml:space="preserve"> kabine</w:t>
      </w:r>
    </w:p>
    <w:p w14:paraId="3BDC3EA2" w14:textId="23842B45"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Prezrač</w:t>
      </w:r>
      <w:r w:rsidR="00CC3774" w:rsidRPr="005C60E5">
        <w:rPr>
          <w:rFonts w:ascii="Arial" w:hAnsi="Arial" w:cs="Arial"/>
          <w:sz w:val="22"/>
          <w:szCs w:val="22"/>
          <w:lang w:val="en-US"/>
        </w:rPr>
        <w:t>evanje</w:t>
      </w:r>
      <w:r w:rsidRPr="005C60E5">
        <w:rPr>
          <w:rFonts w:ascii="Arial" w:hAnsi="Arial" w:cs="Arial"/>
          <w:sz w:val="22"/>
          <w:szCs w:val="22"/>
          <w:lang w:val="en-US"/>
        </w:rPr>
        <w:t>, stalen nizek nadtlak v kabini (onemogočanje vnosa prahu)</w:t>
      </w:r>
    </w:p>
    <w:p w14:paraId="59C1B6CF"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Senčilo vetrobranskega stekla, notranje, </w:t>
      </w:r>
      <w:proofErr w:type="spellStart"/>
      <w:r w:rsidRPr="005C60E5">
        <w:rPr>
          <w:rFonts w:ascii="Arial" w:hAnsi="Arial" w:cs="Arial"/>
          <w:sz w:val="22"/>
          <w:szCs w:val="22"/>
          <w:lang w:val="en-US"/>
        </w:rPr>
        <w:t>sklopljivo</w:t>
      </w:r>
      <w:proofErr w:type="spellEnd"/>
      <w:r w:rsidRPr="005C60E5">
        <w:rPr>
          <w:rFonts w:ascii="Arial" w:hAnsi="Arial" w:cs="Arial"/>
          <w:sz w:val="22"/>
          <w:szCs w:val="22"/>
          <w:lang w:val="en-US"/>
        </w:rPr>
        <w:t xml:space="preserve"> </w:t>
      </w:r>
    </w:p>
    <w:p w14:paraId="778F0773"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Notranja luč, bralna lučka (na obeh straneh) </w:t>
      </w:r>
    </w:p>
    <w:p w14:paraId="451DC854"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Osrednje notranje luči </w:t>
      </w:r>
    </w:p>
    <w:p w14:paraId="335868DA"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Osvetljava vhoda </w:t>
      </w:r>
    </w:p>
    <w:p w14:paraId="61BB440B" w14:textId="473A9592" w:rsidR="00D31D15" w:rsidRPr="005C60E5" w:rsidRDefault="00CC3774"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Vstopno držalo</w:t>
      </w:r>
      <w:r w:rsidR="00D31D15" w:rsidRPr="005C60E5">
        <w:rPr>
          <w:rFonts w:ascii="Arial" w:hAnsi="Arial" w:cs="Arial"/>
          <w:sz w:val="22"/>
          <w:szCs w:val="22"/>
          <w:lang w:val="en-US"/>
        </w:rPr>
        <w:t xml:space="preserve"> </w:t>
      </w:r>
    </w:p>
    <w:p w14:paraId="682E3375"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Notranja obloga vrat, omogoča čiščenje</w:t>
      </w:r>
    </w:p>
    <w:p w14:paraId="4F790B0F" w14:textId="16A18F82"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Ročaj na n</w:t>
      </w:r>
      <w:r w:rsidR="00CC3774" w:rsidRPr="005C60E5">
        <w:rPr>
          <w:rFonts w:ascii="Arial" w:hAnsi="Arial" w:cs="Arial"/>
          <w:sz w:val="22"/>
          <w:szCs w:val="22"/>
          <w:lang w:val="en-US"/>
        </w:rPr>
        <w:t xml:space="preserve">otranji strani kabine nad </w:t>
      </w:r>
      <w:r w:rsidRPr="005C60E5">
        <w:rPr>
          <w:rFonts w:ascii="Arial" w:hAnsi="Arial" w:cs="Arial"/>
          <w:sz w:val="22"/>
          <w:szCs w:val="22"/>
          <w:lang w:val="en-US"/>
        </w:rPr>
        <w:t xml:space="preserve">vrati </w:t>
      </w:r>
    </w:p>
    <w:p w14:paraId="2877DDC5"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Orodje v vozilu </w:t>
      </w:r>
    </w:p>
    <w:p w14:paraId="198385A4" w14:textId="3B422ABC"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Dvigalka, </w:t>
      </w:r>
      <w:r w:rsidR="00CC3774" w:rsidRPr="005C60E5">
        <w:rPr>
          <w:rFonts w:ascii="Arial" w:hAnsi="Arial" w:cs="Arial"/>
          <w:sz w:val="22"/>
          <w:szCs w:val="22"/>
          <w:lang w:val="en-US"/>
        </w:rPr>
        <w:t xml:space="preserve">min. </w:t>
      </w:r>
      <w:r w:rsidRPr="005C60E5">
        <w:rPr>
          <w:rFonts w:ascii="Arial" w:hAnsi="Arial" w:cs="Arial"/>
          <w:sz w:val="22"/>
          <w:szCs w:val="22"/>
          <w:lang w:val="en-US"/>
        </w:rPr>
        <w:t xml:space="preserve">10.000 kg </w:t>
      </w:r>
    </w:p>
    <w:p w14:paraId="6B0C4863"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Elektronski stabilizacijski program (ESP)</w:t>
      </w:r>
    </w:p>
    <w:p w14:paraId="5141F8B2"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Regulacija zdrsa pogonskih koles (ASR)</w:t>
      </w:r>
    </w:p>
    <w:p w14:paraId="6AEEB2E2"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proofErr w:type="spellStart"/>
      <w:r w:rsidRPr="005C60E5">
        <w:rPr>
          <w:rFonts w:ascii="Arial" w:hAnsi="Arial" w:cs="Arial"/>
          <w:sz w:val="22"/>
          <w:szCs w:val="22"/>
          <w:lang w:val="en-US"/>
        </w:rPr>
        <w:t>Tempomat</w:t>
      </w:r>
      <w:proofErr w:type="spellEnd"/>
      <w:r w:rsidRPr="005C60E5">
        <w:rPr>
          <w:rFonts w:ascii="Arial" w:hAnsi="Arial" w:cs="Arial"/>
          <w:sz w:val="22"/>
          <w:szCs w:val="22"/>
          <w:lang w:val="en-US"/>
        </w:rPr>
        <w:t xml:space="preserve"> (regulacija hitrosti vožnje) </w:t>
      </w:r>
    </w:p>
    <w:p w14:paraId="6251695B"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Naprava za omejitev hitrosti vožnje, nastavljiva, omejevalnik (regulacija motorja) </w:t>
      </w:r>
    </w:p>
    <w:p w14:paraId="4066D1AA" w14:textId="42C38C00" w:rsidR="00D31D15" w:rsidRPr="005C60E5" w:rsidRDefault="00CC3774"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Informacijski in radio system z min.</w:t>
      </w:r>
      <w:r w:rsidR="00D31D15" w:rsidRPr="005C60E5">
        <w:rPr>
          <w:rFonts w:ascii="Arial" w:hAnsi="Arial" w:cs="Arial"/>
          <w:sz w:val="22"/>
          <w:szCs w:val="22"/>
          <w:lang w:val="en-US"/>
        </w:rPr>
        <w:t xml:space="preserve"> 7-palčni</w:t>
      </w:r>
      <w:r w:rsidRPr="005C60E5">
        <w:rPr>
          <w:rFonts w:ascii="Arial" w:hAnsi="Arial" w:cs="Arial"/>
          <w:sz w:val="22"/>
          <w:szCs w:val="22"/>
          <w:lang w:val="en-US"/>
        </w:rPr>
        <w:t xml:space="preserve">m ekranom </w:t>
      </w:r>
      <w:r w:rsidR="00D31D15" w:rsidRPr="005C60E5">
        <w:rPr>
          <w:rFonts w:ascii="Arial" w:hAnsi="Arial" w:cs="Arial"/>
          <w:sz w:val="22"/>
          <w:szCs w:val="22"/>
          <w:lang w:val="en-US"/>
        </w:rPr>
        <w:t xml:space="preserve"> </w:t>
      </w:r>
    </w:p>
    <w:p w14:paraId="11C3E5AC" w14:textId="09A6627F" w:rsidR="00D31D15" w:rsidRPr="005C60E5" w:rsidRDefault="00CC3774"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Sistem ozvočenja</w:t>
      </w:r>
    </w:p>
    <w:p w14:paraId="1CB968C4"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Predpriprava na možnost zagona/zaustavitve motorja, na koncu okvirja </w:t>
      </w:r>
    </w:p>
    <w:p w14:paraId="0FF4DF07"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Vmesnik za napajanje nadgradnje, za sprednjim pokrovom </w:t>
      </w:r>
    </w:p>
    <w:p w14:paraId="401CCF62" w14:textId="5846260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Vmesnik z</w:t>
      </w:r>
      <w:r w:rsidR="00CC3774" w:rsidRPr="005C60E5">
        <w:rPr>
          <w:rFonts w:ascii="Arial" w:hAnsi="Arial" w:cs="Arial"/>
          <w:sz w:val="22"/>
          <w:szCs w:val="22"/>
          <w:lang w:val="en-US"/>
        </w:rPr>
        <w:t xml:space="preserve">a digitalno izmenjavo podatkov </w:t>
      </w:r>
      <w:r w:rsidRPr="005C60E5">
        <w:rPr>
          <w:rFonts w:ascii="Arial" w:hAnsi="Arial" w:cs="Arial"/>
          <w:sz w:val="22"/>
          <w:szCs w:val="22"/>
          <w:lang w:val="en-US"/>
        </w:rPr>
        <w:t xml:space="preserve"> </w:t>
      </w:r>
    </w:p>
    <w:p w14:paraId="15819CC3" w14:textId="0E7F7DBB"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Vmesnik za razš</w:t>
      </w:r>
      <w:r w:rsidR="00CC3774" w:rsidRPr="005C60E5">
        <w:rPr>
          <w:rFonts w:ascii="Arial" w:hAnsi="Arial" w:cs="Arial"/>
          <w:sz w:val="22"/>
          <w:szCs w:val="22"/>
          <w:lang w:val="en-US"/>
        </w:rPr>
        <w:t xml:space="preserve">irjeno pošiljanje signalov </w:t>
      </w:r>
    </w:p>
    <w:p w14:paraId="2B1158AA" w14:textId="78F56D53"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Pomožni odgon, odvisen </w:t>
      </w:r>
      <w:proofErr w:type="spellStart"/>
      <w:r w:rsidRPr="005C60E5">
        <w:rPr>
          <w:rFonts w:ascii="Arial" w:hAnsi="Arial" w:cs="Arial"/>
          <w:sz w:val="22"/>
          <w:szCs w:val="22"/>
          <w:lang w:val="en-US"/>
        </w:rPr>
        <w:t>od</w:t>
      </w:r>
      <w:proofErr w:type="spellEnd"/>
      <w:r w:rsidRPr="005C60E5">
        <w:rPr>
          <w:rFonts w:ascii="Arial" w:hAnsi="Arial" w:cs="Arial"/>
          <w:sz w:val="22"/>
          <w:szCs w:val="22"/>
          <w:lang w:val="en-US"/>
        </w:rPr>
        <w:t xml:space="preserve"> men</w:t>
      </w:r>
      <w:r w:rsidR="00CC3774" w:rsidRPr="005C60E5">
        <w:rPr>
          <w:rFonts w:ascii="Arial" w:hAnsi="Arial" w:cs="Arial"/>
          <w:sz w:val="22"/>
          <w:szCs w:val="22"/>
          <w:lang w:val="en-US"/>
        </w:rPr>
        <w:t xml:space="preserve">jalnika, s </w:t>
      </w:r>
      <w:proofErr w:type="spellStart"/>
      <w:r w:rsidR="00CC3774" w:rsidRPr="005C60E5">
        <w:rPr>
          <w:rFonts w:ascii="Arial" w:hAnsi="Arial" w:cs="Arial"/>
          <w:sz w:val="22"/>
          <w:szCs w:val="22"/>
          <w:lang w:val="en-US"/>
        </w:rPr>
        <w:t>prirobnico</w:t>
      </w:r>
      <w:proofErr w:type="spellEnd"/>
      <w:r w:rsidRPr="005C60E5">
        <w:rPr>
          <w:rFonts w:ascii="Arial" w:hAnsi="Arial" w:cs="Arial"/>
          <w:sz w:val="22"/>
          <w:szCs w:val="22"/>
          <w:lang w:val="en-US"/>
        </w:rPr>
        <w:t xml:space="preserve">, položaj ure </w:t>
      </w:r>
      <w:proofErr w:type="spellStart"/>
      <w:r w:rsidRPr="005C60E5">
        <w:rPr>
          <w:rFonts w:ascii="Arial" w:hAnsi="Arial" w:cs="Arial"/>
          <w:sz w:val="22"/>
          <w:szCs w:val="22"/>
          <w:lang w:val="en-US"/>
        </w:rPr>
        <w:t>pribl</w:t>
      </w:r>
      <w:proofErr w:type="spellEnd"/>
      <w:r w:rsidRPr="005C60E5">
        <w:rPr>
          <w:rFonts w:ascii="Arial" w:hAnsi="Arial" w:cs="Arial"/>
          <w:sz w:val="22"/>
          <w:szCs w:val="22"/>
          <w:lang w:val="en-US"/>
        </w:rPr>
        <w:t>. 11:00</w:t>
      </w:r>
      <w:r w:rsidR="00CC3774" w:rsidRPr="005C60E5">
        <w:rPr>
          <w:rFonts w:ascii="Arial" w:hAnsi="Arial" w:cs="Arial"/>
          <w:sz w:val="22"/>
          <w:szCs w:val="22"/>
          <w:lang w:val="en-US"/>
        </w:rPr>
        <w:t xml:space="preserve"> – 13:00</w:t>
      </w:r>
      <w:r w:rsidRPr="005C60E5">
        <w:rPr>
          <w:rFonts w:ascii="Arial" w:hAnsi="Arial" w:cs="Arial"/>
          <w:sz w:val="22"/>
          <w:szCs w:val="22"/>
          <w:lang w:val="en-US"/>
        </w:rPr>
        <w:t xml:space="preserve">  </w:t>
      </w:r>
    </w:p>
    <w:p w14:paraId="53834C32"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Pomožni odgon, odvisen </w:t>
      </w:r>
      <w:proofErr w:type="spellStart"/>
      <w:r w:rsidRPr="005C60E5">
        <w:rPr>
          <w:rFonts w:ascii="Arial" w:hAnsi="Arial" w:cs="Arial"/>
          <w:sz w:val="22"/>
          <w:szCs w:val="22"/>
          <w:lang w:val="en-US"/>
        </w:rPr>
        <w:t>od</w:t>
      </w:r>
      <w:proofErr w:type="spellEnd"/>
      <w:r w:rsidRPr="005C60E5">
        <w:rPr>
          <w:rFonts w:ascii="Arial" w:hAnsi="Arial" w:cs="Arial"/>
          <w:sz w:val="22"/>
          <w:szCs w:val="22"/>
          <w:lang w:val="en-US"/>
        </w:rPr>
        <w:t xml:space="preserve"> menjalnika, trajna uporaba</w:t>
      </w:r>
    </w:p>
    <w:p w14:paraId="6E99306E"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Čeljust sklopke, na sredini, integrirana v odbijač/čelni prečni nosilec, z vtičnim sornikom </w:t>
      </w:r>
    </w:p>
    <w:p w14:paraId="05E3CECC"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Vlečni polnilni priključek, spredaj </w:t>
      </w:r>
    </w:p>
    <w:p w14:paraId="64AAB694" w14:textId="19C3CCAE"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4 </w:t>
      </w:r>
      <w:proofErr w:type="spellStart"/>
      <w:r w:rsidRPr="005C60E5">
        <w:rPr>
          <w:rFonts w:ascii="Arial" w:hAnsi="Arial" w:cs="Arial"/>
          <w:sz w:val="22"/>
          <w:szCs w:val="22"/>
          <w:lang w:val="en-US"/>
        </w:rPr>
        <w:t>škobci</w:t>
      </w:r>
      <w:proofErr w:type="spellEnd"/>
      <w:r w:rsidRPr="005C60E5">
        <w:rPr>
          <w:rFonts w:ascii="Arial" w:hAnsi="Arial" w:cs="Arial"/>
          <w:sz w:val="22"/>
          <w:szCs w:val="22"/>
          <w:lang w:val="en-US"/>
        </w:rPr>
        <w:t xml:space="preserve">, 2 na sprednjem delu vozila (oblika C velikost 3) </w:t>
      </w:r>
      <w:r w:rsidR="00CC3774" w:rsidRPr="005C60E5">
        <w:rPr>
          <w:rFonts w:ascii="Arial" w:hAnsi="Arial" w:cs="Arial"/>
          <w:sz w:val="22"/>
          <w:szCs w:val="22"/>
          <w:lang w:val="en-US"/>
        </w:rPr>
        <w:t xml:space="preserve">in 2 na koncu okvirja (oblika C </w:t>
      </w:r>
      <w:r w:rsidRPr="005C60E5">
        <w:rPr>
          <w:rFonts w:ascii="Arial" w:hAnsi="Arial" w:cs="Arial"/>
          <w:sz w:val="22"/>
          <w:szCs w:val="22"/>
          <w:lang w:val="en-US"/>
        </w:rPr>
        <w:t>velikost 5)</w:t>
      </w:r>
    </w:p>
    <w:p w14:paraId="0B62D3EF"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Lakiranje kabine zgoraj</w:t>
      </w:r>
    </w:p>
    <w:p w14:paraId="69693EB4"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Lakiranje vrhnjega sloja kabine </w:t>
      </w:r>
    </w:p>
    <w:p w14:paraId="05977927"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Lakiranje kabine spodaj</w:t>
      </w:r>
    </w:p>
    <w:p w14:paraId="1F0F8704"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Lakiranje vrhnjega sloja vstopov </w:t>
      </w:r>
    </w:p>
    <w:p w14:paraId="31BB609F"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Lakiranje vrhnjega sloja odbijača, kovinskega </w:t>
      </w:r>
    </w:p>
    <w:p w14:paraId="604C50AD" w14:textId="4C09D5D1" w:rsidR="00D31D15" w:rsidRPr="005C60E5" w:rsidRDefault="00CC3774"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Lakiranje šasije</w:t>
      </w:r>
    </w:p>
    <w:p w14:paraId="305C8D4A" w14:textId="77777777" w:rsidR="00CC3774" w:rsidRPr="005C60E5" w:rsidRDefault="00CC3774" w:rsidP="005C60E5">
      <w:pPr>
        <w:overflowPunct/>
        <w:autoSpaceDE/>
        <w:autoSpaceDN/>
        <w:adjustRightInd/>
        <w:spacing w:line="276" w:lineRule="auto"/>
        <w:textAlignment w:val="auto"/>
        <w:rPr>
          <w:rFonts w:ascii="Arial" w:hAnsi="Arial" w:cs="Arial"/>
          <w:sz w:val="22"/>
          <w:szCs w:val="22"/>
          <w:lang w:val="en-US"/>
        </w:rPr>
      </w:pPr>
    </w:p>
    <w:p w14:paraId="6ABFDF60" w14:textId="77777777"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Barva:</w:t>
      </w:r>
    </w:p>
    <w:p w14:paraId="5DE9609B" w14:textId="37F64E40"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 xml:space="preserve">Lakiranje vrhnjega sloja kabine RDEČA RAL 3000 </w:t>
      </w:r>
    </w:p>
    <w:p w14:paraId="5D2C0860" w14:textId="50487EA4"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Lakiran</w:t>
      </w:r>
      <w:r w:rsidR="00CC3774" w:rsidRPr="005C60E5">
        <w:rPr>
          <w:rFonts w:ascii="Arial" w:hAnsi="Arial" w:cs="Arial"/>
          <w:sz w:val="22"/>
          <w:szCs w:val="22"/>
          <w:lang w:val="en-US"/>
        </w:rPr>
        <w:t>je vrhnjega sloja vstopov</w:t>
      </w:r>
      <w:r w:rsidRPr="005C60E5">
        <w:rPr>
          <w:rFonts w:ascii="Arial" w:hAnsi="Arial" w:cs="Arial"/>
          <w:sz w:val="22"/>
          <w:szCs w:val="22"/>
          <w:lang w:val="en-US"/>
        </w:rPr>
        <w:t xml:space="preserve"> BELA RAL 9010 </w:t>
      </w:r>
    </w:p>
    <w:p w14:paraId="086F07E2" w14:textId="1F837FBF" w:rsidR="00D31D15" w:rsidRPr="005C60E5" w:rsidRDefault="00D31D15" w:rsidP="005C60E5">
      <w:pPr>
        <w:overflowPunct/>
        <w:autoSpaceDE/>
        <w:autoSpaceDN/>
        <w:adjustRightInd/>
        <w:spacing w:line="276" w:lineRule="auto"/>
        <w:textAlignment w:val="auto"/>
        <w:rPr>
          <w:rFonts w:ascii="Arial" w:hAnsi="Arial" w:cs="Arial"/>
          <w:sz w:val="22"/>
          <w:szCs w:val="22"/>
          <w:lang w:val="en-US"/>
        </w:rPr>
      </w:pPr>
      <w:r w:rsidRPr="005C60E5">
        <w:rPr>
          <w:rFonts w:ascii="Arial" w:hAnsi="Arial" w:cs="Arial"/>
          <w:sz w:val="22"/>
          <w:szCs w:val="22"/>
          <w:lang w:val="en-US"/>
        </w:rPr>
        <w:t>Lakiranje vrhnjega sloja odbijač</w:t>
      </w:r>
      <w:r w:rsidR="00CC3774" w:rsidRPr="005C60E5">
        <w:rPr>
          <w:rFonts w:ascii="Arial" w:hAnsi="Arial" w:cs="Arial"/>
          <w:sz w:val="22"/>
          <w:szCs w:val="22"/>
          <w:lang w:val="en-US"/>
        </w:rPr>
        <w:t xml:space="preserve">a, kovinskega </w:t>
      </w:r>
      <w:r w:rsidRPr="005C60E5">
        <w:rPr>
          <w:rFonts w:ascii="Arial" w:hAnsi="Arial" w:cs="Arial"/>
          <w:sz w:val="22"/>
          <w:szCs w:val="22"/>
          <w:lang w:val="en-US"/>
        </w:rPr>
        <w:t>BELA RAL 9010</w:t>
      </w:r>
    </w:p>
    <w:p w14:paraId="12C886E0" w14:textId="77777777" w:rsidR="00396170" w:rsidRPr="005C60E5" w:rsidRDefault="00396170" w:rsidP="005C60E5">
      <w:pPr>
        <w:overflowPunct/>
        <w:autoSpaceDE/>
        <w:autoSpaceDN/>
        <w:adjustRightInd/>
        <w:spacing w:line="276" w:lineRule="auto"/>
        <w:textAlignment w:val="auto"/>
        <w:rPr>
          <w:rFonts w:ascii="Arial" w:hAnsi="Arial" w:cs="Arial"/>
          <w:sz w:val="22"/>
          <w:szCs w:val="22"/>
          <w:lang w:val="en-US"/>
        </w:rPr>
      </w:pPr>
    </w:p>
    <w:p w14:paraId="742CEE50" w14:textId="77777777" w:rsidR="006048E8" w:rsidRPr="005C60E5" w:rsidRDefault="006048E8" w:rsidP="005C60E5">
      <w:pPr>
        <w:overflowPunct/>
        <w:autoSpaceDE/>
        <w:autoSpaceDN/>
        <w:adjustRightInd/>
        <w:spacing w:line="276" w:lineRule="auto"/>
        <w:textAlignment w:val="auto"/>
        <w:rPr>
          <w:rFonts w:ascii="Arial" w:hAnsi="Arial" w:cs="Arial"/>
          <w:sz w:val="22"/>
          <w:szCs w:val="22"/>
          <w:lang w:val="en-US"/>
        </w:rPr>
      </w:pPr>
    </w:p>
    <w:p w14:paraId="4DDFE7F5" w14:textId="49965A0E" w:rsidR="00D90DDD" w:rsidRPr="005C60E5" w:rsidRDefault="00396170" w:rsidP="005C60E5">
      <w:pPr>
        <w:shd w:val="clear" w:color="auto" w:fill="F2F2F2"/>
        <w:spacing w:line="276" w:lineRule="auto"/>
        <w:jc w:val="both"/>
        <w:rPr>
          <w:rFonts w:ascii="Arial" w:hAnsi="Arial" w:cs="Arial"/>
          <w:b/>
          <w:sz w:val="22"/>
          <w:szCs w:val="22"/>
        </w:rPr>
      </w:pPr>
      <w:r w:rsidRPr="005C60E5">
        <w:rPr>
          <w:rFonts w:ascii="Arial" w:hAnsi="Arial" w:cs="Arial"/>
          <w:b/>
          <w:sz w:val="22"/>
          <w:szCs w:val="22"/>
        </w:rPr>
        <w:t xml:space="preserve">B. </w:t>
      </w:r>
      <w:r w:rsidRPr="005C60E5">
        <w:rPr>
          <w:rFonts w:ascii="Arial" w:hAnsi="Arial" w:cs="Arial"/>
          <w:b/>
          <w:sz w:val="22"/>
          <w:szCs w:val="22"/>
        </w:rPr>
        <w:tab/>
      </w:r>
      <w:r w:rsidR="00D90DDD" w:rsidRPr="005C60E5">
        <w:rPr>
          <w:rFonts w:ascii="Arial" w:hAnsi="Arial" w:cs="Arial"/>
          <w:b/>
          <w:sz w:val="22"/>
          <w:szCs w:val="22"/>
        </w:rPr>
        <w:t xml:space="preserve">SPECIFIKACIJA GASILSKE NADGRADNJE </w:t>
      </w:r>
    </w:p>
    <w:p w14:paraId="29845C78" w14:textId="2BBB8C7B" w:rsidR="009309F7" w:rsidRPr="005C60E5" w:rsidRDefault="009309F7" w:rsidP="005C60E5">
      <w:pPr>
        <w:spacing w:line="276" w:lineRule="auto"/>
        <w:rPr>
          <w:rFonts w:ascii="Arial" w:hAnsi="Arial" w:cs="Arial"/>
          <w:color w:val="000000"/>
          <w:sz w:val="22"/>
          <w:szCs w:val="22"/>
          <w:lang w:val="de-DE"/>
        </w:rPr>
      </w:pPr>
    </w:p>
    <w:p w14:paraId="270F25FC" w14:textId="3603F6CB" w:rsidR="00442122" w:rsidRPr="005C60E5" w:rsidRDefault="00D90DDD" w:rsidP="005C60E5">
      <w:pPr>
        <w:spacing w:line="276" w:lineRule="auto"/>
        <w:jc w:val="both"/>
        <w:rPr>
          <w:rFonts w:ascii="Arial" w:hAnsi="Arial" w:cs="Arial"/>
          <w:sz w:val="22"/>
          <w:szCs w:val="22"/>
        </w:rPr>
      </w:pPr>
      <w:r w:rsidRPr="005C60E5">
        <w:rPr>
          <w:rFonts w:ascii="Arial" w:hAnsi="Arial" w:cs="Arial"/>
          <w:sz w:val="22"/>
          <w:szCs w:val="22"/>
        </w:rPr>
        <w:t>Ponujeno vozilo</w:t>
      </w:r>
      <w:r w:rsidR="00BD041D" w:rsidRPr="005C60E5">
        <w:rPr>
          <w:rFonts w:ascii="Arial" w:hAnsi="Arial" w:cs="Arial"/>
          <w:sz w:val="22"/>
          <w:szCs w:val="22"/>
        </w:rPr>
        <w:t xml:space="preserve"> mora izpolnjevati</w:t>
      </w:r>
      <w:r w:rsidRPr="005C60E5">
        <w:rPr>
          <w:rFonts w:ascii="Arial" w:hAnsi="Arial" w:cs="Arial"/>
          <w:sz w:val="22"/>
          <w:szCs w:val="22"/>
        </w:rPr>
        <w:t xml:space="preserve"> splošne tehnične zahtev</w:t>
      </w:r>
      <w:r w:rsidR="00A12E78" w:rsidRPr="005C60E5">
        <w:rPr>
          <w:rFonts w:ascii="Arial" w:hAnsi="Arial" w:cs="Arial"/>
          <w:sz w:val="22"/>
          <w:szCs w:val="22"/>
        </w:rPr>
        <w:t>e za večje g</w:t>
      </w:r>
      <w:r w:rsidR="00E15C3C" w:rsidRPr="005C60E5">
        <w:rPr>
          <w:rFonts w:ascii="Arial" w:hAnsi="Arial" w:cs="Arial"/>
          <w:sz w:val="22"/>
          <w:szCs w:val="22"/>
        </w:rPr>
        <w:t>asilsko vozilo GVC-3</w:t>
      </w:r>
      <w:r w:rsidRPr="005C60E5">
        <w:rPr>
          <w:rFonts w:ascii="Arial" w:hAnsi="Arial" w:cs="Arial"/>
          <w:sz w:val="22"/>
          <w:szCs w:val="22"/>
        </w:rPr>
        <w:t>, katere so določene v standardih SIST EN 1846-1, SIS</w:t>
      </w:r>
      <w:r w:rsidR="00C76CA9" w:rsidRPr="005C60E5">
        <w:rPr>
          <w:rFonts w:ascii="Arial" w:hAnsi="Arial" w:cs="Arial"/>
          <w:sz w:val="22"/>
          <w:szCs w:val="22"/>
        </w:rPr>
        <w:t xml:space="preserve">T EN 1846-2 in SIST EN 1846-3. </w:t>
      </w:r>
    </w:p>
    <w:p w14:paraId="7C9C1E71" w14:textId="41B1B2C2" w:rsidR="009309F7" w:rsidRPr="005C60E5" w:rsidRDefault="00BD041D" w:rsidP="005C60E5">
      <w:pPr>
        <w:spacing w:line="276" w:lineRule="auto"/>
        <w:jc w:val="both"/>
        <w:rPr>
          <w:rFonts w:ascii="Arial" w:hAnsi="Arial" w:cs="Arial"/>
          <w:sz w:val="22"/>
          <w:szCs w:val="22"/>
        </w:rPr>
      </w:pPr>
      <w:r w:rsidRPr="005C60E5">
        <w:rPr>
          <w:rFonts w:ascii="Arial" w:hAnsi="Arial" w:cs="Arial"/>
          <w:sz w:val="22"/>
          <w:szCs w:val="22"/>
        </w:rPr>
        <w:lastRenderedPageBreak/>
        <w:t>Vozilo mora biti</w:t>
      </w:r>
      <w:r w:rsidR="00D90DDD" w:rsidRPr="005C60E5">
        <w:rPr>
          <w:rFonts w:ascii="Arial" w:hAnsi="Arial" w:cs="Arial"/>
          <w:sz w:val="22"/>
          <w:szCs w:val="22"/>
        </w:rPr>
        <w:t xml:space="preserve"> proizvedeno v skladu s kvalitativnimi standardi vodenja kakovosti, ravnanja z okoljem in vodenjem varnosti in zdravja pri delu s certifikati; ISO </w:t>
      </w:r>
      <w:proofErr w:type="gramStart"/>
      <w:r w:rsidR="00D90DDD" w:rsidRPr="005C60E5">
        <w:rPr>
          <w:rFonts w:ascii="Arial" w:hAnsi="Arial" w:cs="Arial"/>
          <w:sz w:val="22"/>
          <w:szCs w:val="22"/>
        </w:rPr>
        <w:t>9001 :</w:t>
      </w:r>
      <w:proofErr w:type="gramEnd"/>
      <w:r w:rsidR="00D90DDD" w:rsidRPr="005C60E5">
        <w:rPr>
          <w:rFonts w:ascii="Arial" w:hAnsi="Arial" w:cs="Arial"/>
          <w:sz w:val="22"/>
          <w:szCs w:val="22"/>
        </w:rPr>
        <w:t xml:space="preserve"> 2015, ISO 140</w:t>
      </w:r>
      <w:r w:rsidR="00C76CA9" w:rsidRPr="005C60E5">
        <w:rPr>
          <w:rFonts w:ascii="Arial" w:hAnsi="Arial" w:cs="Arial"/>
          <w:sz w:val="22"/>
          <w:szCs w:val="22"/>
        </w:rPr>
        <w:t xml:space="preserve">01 : 2015 in ISO 45001 : 2018. </w:t>
      </w:r>
    </w:p>
    <w:p w14:paraId="2374F9CA" w14:textId="0FFC9902" w:rsidR="00D90DDD" w:rsidRPr="005C60E5" w:rsidRDefault="00D90DDD" w:rsidP="005C60E5">
      <w:pPr>
        <w:spacing w:line="276" w:lineRule="auto"/>
        <w:jc w:val="both"/>
        <w:rPr>
          <w:rFonts w:ascii="Arial" w:hAnsi="Arial" w:cs="Arial"/>
          <w:sz w:val="22"/>
          <w:szCs w:val="22"/>
        </w:rPr>
      </w:pPr>
      <w:r w:rsidRPr="005C60E5">
        <w:rPr>
          <w:rFonts w:ascii="Arial" w:hAnsi="Arial" w:cs="Arial"/>
          <w:sz w:val="22"/>
          <w:szCs w:val="22"/>
        </w:rPr>
        <w:t xml:space="preserve">Vozilo </w:t>
      </w:r>
      <w:r w:rsidR="00BD041D" w:rsidRPr="005C60E5">
        <w:rPr>
          <w:rFonts w:ascii="Arial" w:hAnsi="Arial" w:cs="Arial"/>
          <w:sz w:val="22"/>
          <w:szCs w:val="22"/>
        </w:rPr>
        <w:t xml:space="preserve">mora </w:t>
      </w:r>
      <w:r w:rsidRPr="005C60E5">
        <w:rPr>
          <w:rFonts w:ascii="Arial" w:hAnsi="Arial" w:cs="Arial"/>
          <w:sz w:val="22"/>
          <w:szCs w:val="22"/>
        </w:rPr>
        <w:t>ustreza</w:t>
      </w:r>
      <w:r w:rsidR="00BD041D" w:rsidRPr="005C60E5">
        <w:rPr>
          <w:rFonts w:ascii="Arial" w:hAnsi="Arial" w:cs="Arial"/>
          <w:sz w:val="22"/>
          <w:szCs w:val="22"/>
        </w:rPr>
        <w:t>ti</w:t>
      </w:r>
      <w:r w:rsidR="00E15C3C" w:rsidRPr="005C60E5">
        <w:rPr>
          <w:rFonts w:ascii="Arial" w:hAnsi="Arial" w:cs="Arial"/>
          <w:sz w:val="22"/>
          <w:szCs w:val="22"/>
        </w:rPr>
        <w:t xml:space="preserve"> zahtevam DIN 14530-5</w:t>
      </w:r>
      <w:r w:rsidR="00BD041D" w:rsidRPr="005C60E5">
        <w:rPr>
          <w:rFonts w:ascii="Arial" w:hAnsi="Arial" w:cs="Arial"/>
          <w:sz w:val="22"/>
          <w:szCs w:val="22"/>
        </w:rPr>
        <w:t>.</w:t>
      </w:r>
    </w:p>
    <w:p w14:paraId="709AC4D2" w14:textId="77777777" w:rsidR="00442122" w:rsidRPr="005C60E5" w:rsidRDefault="00442122" w:rsidP="005C60E5">
      <w:pPr>
        <w:spacing w:line="276" w:lineRule="auto"/>
        <w:jc w:val="both"/>
        <w:rPr>
          <w:rFonts w:ascii="Arial" w:hAnsi="Arial" w:cs="Arial"/>
          <w:sz w:val="22"/>
          <w:szCs w:val="22"/>
        </w:rPr>
      </w:pPr>
    </w:p>
    <w:p w14:paraId="599F8CA7" w14:textId="52C7BB07" w:rsidR="00D90DDD" w:rsidRPr="005C60E5" w:rsidRDefault="00D90DDD" w:rsidP="005C60E5">
      <w:pPr>
        <w:spacing w:line="276" w:lineRule="auto"/>
        <w:jc w:val="both"/>
        <w:rPr>
          <w:rFonts w:ascii="Arial" w:hAnsi="Arial" w:cs="Arial"/>
          <w:sz w:val="22"/>
          <w:szCs w:val="22"/>
        </w:rPr>
      </w:pPr>
      <w:r w:rsidRPr="005C60E5">
        <w:rPr>
          <w:rFonts w:ascii="Arial" w:hAnsi="Arial" w:cs="Arial"/>
          <w:sz w:val="22"/>
          <w:szCs w:val="22"/>
        </w:rPr>
        <w:t>P</w:t>
      </w:r>
      <w:r w:rsidR="00BD041D" w:rsidRPr="005C60E5">
        <w:rPr>
          <w:rFonts w:ascii="Arial" w:hAnsi="Arial" w:cs="Arial"/>
          <w:sz w:val="22"/>
          <w:szCs w:val="22"/>
        </w:rPr>
        <w:t>onudnik mora ponuditi</w:t>
      </w:r>
      <w:r w:rsidRPr="005C60E5">
        <w:rPr>
          <w:rFonts w:ascii="Arial" w:hAnsi="Arial" w:cs="Arial"/>
          <w:sz w:val="22"/>
          <w:szCs w:val="22"/>
        </w:rPr>
        <w:t xml:space="preserve"> </w:t>
      </w:r>
      <w:r w:rsidR="00E15C3C" w:rsidRPr="005C60E5">
        <w:rPr>
          <w:rFonts w:ascii="Arial" w:hAnsi="Arial" w:cs="Arial"/>
          <w:sz w:val="22"/>
          <w:szCs w:val="22"/>
        </w:rPr>
        <w:t xml:space="preserve">novo </w:t>
      </w:r>
      <w:r w:rsidRPr="005C60E5">
        <w:rPr>
          <w:rFonts w:ascii="Arial" w:hAnsi="Arial" w:cs="Arial"/>
          <w:sz w:val="22"/>
          <w:szCs w:val="22"/>
        </w:rPr>
        <w:t>vozilo</w:t>
      </w:r>
      <w:r w:rsidR="00E15C3C" w:rsidRPr="005C60E5">
        <w:rPr>
          <w:rFonts w:ascii="Arial" w:hAnsi="Arial" w:cs="Arial"/>
          <w:sz w:val="22"/>
          <w:szCs w:val="22"/>
        </w:rPr>
        <w:t xml:space="preserve"> v kompletu</w:t>
      </w:r>
      <w:r w:rsidR="00BD041D" w:rsidRPr="005C60E5">
        <w:rPr>
          <w:rFonts w:ascii="Arial" w:hAnsi="Arial" w:cs="Arial"/>
          <w:sz w:val="22"/>
          <w:szCs w:val="22"/>
        </w:rPr>
        <w:t xml:space="preserve"> s šasijo, nadgradnje in opremo. Ponudba za delno dobavo za naročnika ni sprejemljiva</w:t>
      </w:r>
      <w:r w:rsidRPr="005C60E5">
        <w:rPr>
          <w:rFonts w:ascii="Arial" w:hAnsi="Arial" w:cs="Arial"/>
          <w:sz w:val="22"/>
          <w:szCs w:val="22"/>
        </w:rPr>
        <w:t>. Kompletn</w:t>
      </w:r>
      <w:r w:rsidR="00BD041D" w:rsidRPr="005C60E5">
        <w:rPr>
          <w:rFonts w:ascii="Arial" w:hAnsi="Arial" w:cs="Arial"/>
          <w:sz w:val="22"/>
          <w:szCs w:val="22"/>
        </w:rPr>
        <w:t>o vozilo z vsemi komponentami mora biti</w:t>
      </w:r>
      <w:r w:rsidRPr="005C60E5">
        <w:rPr>
          <w:rFonts w:ascii="Arial" w:hAnsi="Arial" w:cs="Arial"/>
          <w:sz w:val="22"/>
          <w:szCs w:val="22"/>
        </w:rPr>
        <w:t xml:space="preserve"> prirejeno </w:t>
      </w:r>
      <w:r w:rsidR="00F823D0" w:rsidRPr="005C60E5">
        <w:rPr>
          <w:rFonts w:ascii="Arial" w:hAnsi="Arial" w:cs="Arial"/>
          <w:sz w:val="22"/>
          <w:szCs w:val="22"/>
        </w:rPr>
        <w:t>za uporabo v zahtevnih razmerah</w:t>
      </w:r>
      <w:r w:rsidRPr="005C60E5">
        <w:rPr>
          <w:rFonts w:ascii="Arial" w:hAnsi="Arial" w:cs="Arial"/>
          <w:sz w:val="22"/>
          <w:szCs w:val="22"/>
        </w:rPr>
        <w:t xml:space="preserve">, kot je uporaba vozila v gasilske namene. </w:t>
      </w:r>
    </w:p>
    <w:p w14:paraId="1AAE8781" w14:textId="77777777" w:rsidR="00511619" w:rsidRPr="005C60E5" w:rsidRDefault="00511619" w:rsidP="005C60E5">
      <w:pPr>
        <w:spacing w:line="276" w:lineRule="auto"/>
        <w:jc w:val="both"/>
        <w:rPr>
          <w:rFonts w:ascii="Arial" w:hAnsi="Arial" w:cs="Arial"/>
          <w:sz w:val="22"/>
          <w:szCs w:val="22"/>
        </w:rPr>
      </w:pPr>
    </w:p>
    <w:p w14:paraId="364D3BAC" w14:textId="3BED8A4C" w:rsidR="009B2B7A" w:rsidRPr="005C60E5" w:rsidRDefault="009B2B7A" w:rsidP="005C60E5">
      <w:pPr>
        <w:overflowPunct/>
        <w:autoSpaceDE/>
        <w:autoSpaceDN/>
        <w:adjustRightInd/>
        <w:spacing w:after="34"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Na šasiji se izvedejo sledeča dela</w:t>
      </w:r>
      <w:r w:rsidR="00511619" w:rsidRPr="005C60E5">
        <w:rPr>
          <w:rFonts w:ascii="Arial" w:eastAsia="Calibri" w:hAnsi="Arial" w:cs="Arial"/>
          <w:color w:val="000000"/>
          <w:sz w:val="22"/>
          <w:szCs w:val="22"/>
          <w:lang w:val="sl-SI" w:eastAsia="en-US"/>
        </w:rPr>
        <w:t>:</w:t>
      </w:r>
    </w:p>
    <w:p w14:paraId="4BF7043C" w14:textId="08530681" w:rsidR="009B2B7A" w:rsidRPr="005C60E5" w:rsidRDefault="009B2B7A" w:rsidP="005C60E5">
      <w:pPr>
        <w:pStyle w:val="ListParagraph"/>
        <w:numPr>
          <w:ilvl w:val="0"/>
          <w:numId w:val="3"/>
        </w:numPr>
        <w:spacing w:after="34" w:line="276" w:lineRule="auto"/>
        <w:jc w:val="both"/>
        <w:rPr>
          <w:rFonts w:ascii="Arial" w:hAnsi="Arial" w:cs="Arial"/>
          <w:color w:val="000000"/>
        </w:rPr>
      </w:pPr>
      <w:r w:rsidRPr="005C60E5">
        <w:rPr>
          <w:rFonts w:ascii="Arial" w:hAnsi="Arial" w:cs="Arial"/>
          <w:color w:val="000000"/>
        </w:rPr>
        <w:t>p</w:t>
      </w:r>
      <w:r w:rsidR="00EC2477" w:rsidRPr="005C60E5">
        <w:rPr>
          <w:rFonts w:ascii="Arial" w:hAnsi="Arial" w:cs="Arial"/>
          <w:color w:val="000000"/>
        </w:rPr>
        <w:t>rilagoditev zadnjega previsa dolžini vozila</w:t>
      </w:r>
      <w:r w:rsidRPr="005C60E5">
        <w:rPr>
          <w:rFonts w:ascii="Arial" w:hAnsi="Arial" w:cs="Arial"/>
          <w:color w:val="000000"/>
        </w:rPr>
        <w:t xml:space="preserve">; </w:t>
      </w:r>
    </w:p>
    <w:p w14:paraId="2E57A43A" w14:textId="754F064E" w:rsidR="009B2B7A" w:rsidRPr="005C60E5" w:rsidRDefault="009B2B7A" w:rsidP="005C60E5">
      <w:pPr>
        <w:pStyle w:val="ListParagraph"/>
        <w:numPr>
          <w:ilvl w:val="0"/>
          <w:numId w:val="3"/>
        </w:numPr>
        <w:spacing w:after="34" w:line="276" w:lineRule="auto"/>
        <w:jc w:val="both"/>
        <w:rPr>
          <w:rFonts w:ascii="Arial" w:hAnsi="Arial" w:cs="Arial"/>
          <w:color w:val="000000"/>
        </w:rPr>
      </w:pPr>
      <w:r w:rsidRPr="005C60E5">
        <w:rPr>
          <w:rFonts w:ascii="Arial" w:hAnsi="Arial" w:cs="Arial"/>
          <w:color w:val="000000"/>
        </w:rPr>
        <w:t>i</w:t>
      </w:r>
      <w:r w:rsidR="00E15C3C" w:rsidRPr="005C60E5">
        <w:rPr>
          <w:rFonts w:ascii="Arial" w:hAnsi="Arial" w:cs="Arial"/>
          <w:color w:val="000000"/>
        </w:rPr>
        <w:t xml:space="preserve">zdelava kardanskega prenosa </w:t>
      </w:r>
      <w:r w:rsidR="00D90DDD" w:rsidRPr="005C60E5">
        <w:rPr>
          <w:rFonts w:ascii="Arial" w:hAnsi="Arial" w:cs="Arial"/>
          <w:color w:val="000000"/>
        </w:rPr>
        <w:t xml:space="preserve">od odgona na menjalniku do </w:t>
      </w:r>
      <w:r w:rsidR="00E15C3C" w:rsidRPr="005C60E5">
        <w:rPr>
          <w:rFonts w:ascii="Arial" w:hAnsi="Arial" w:cs="Arial"/>
          <w:color w:val="000000"/>
        </w:rPr>
        <w:t>gasilske črpalke za njen pogon, t</w:t>
      </w:r>
      <w:r w:rsidRPr="005C60E5">
        <w:rPr>
          <w:rFonts w:ascii="Arial" w:hAnsi="Arial" w:cs="Arial"/>
          <w:color w:val="000000"/>
        </w:rPr>
        <w:t>er</w:t>
      </w:r>
      <w:r w:rsidR="00D90DDD" w:rsidRPr="005C60E5">
        <w:rPr>
          <w:rFonts w:ascii="Arial" w:hAnsi="Arial" w:cs="Arial"/>
          <w:color w:val="000000"/>
        </w:rPr>
        <w:t xml:space="preserve"> pritrdišče </w:t>
      </w:r>
      <w:r w:rsidR="00A12E78" w:rsidRPr="005C60E5">
        <w:rPr>
          <w:rFonts w:ascii="Arial" w:hAnsi="Arial" w:cs="Arial"/>
          <w:color w:val="000000"/>
        </w:rPr>
        <w:t xml:space="preserve">gasilske </w:t>
      </w:r>
      <w:r w:rsidRPr="005C60E5">
        <w:rPr>
          <w:rFonts w:ascii="Arial" w:hAnsi="Arial" w:cs="Arial"/>
          <w:color w:val="000000"/>
        </w:rPr>
        <w:t xml:space="preserve">črpalke na previsu; </w:t>
      </w:r>
    </w:p>
    <w:p w14:paraId="73440236" w14:textId="5D5B208B" w:rsidR="00EC2477" w:rsidRPr="005C60E5" w:rsidRDefault="009B2B7A" w:rsidP="005C60E5">
      <w:pPr>
        <w:pStyle w:val="ListParagraph"/>
        <w:numPr>
          <w:ilvl w:val="0"/>
          <w:numId w:val="3"/>
        </w:numPr>
        <w:spacing w:after="34" w:line="276" w:lineRule="auto"/>
        <w:jc w:val="both"/>
        <w:rPr>
          <w:rFonts w:ascii="Arial" w:hAnsi="Arial" w:cs="Arial"/>
          <w:color w:val="000000"/>
        </w:rPr>
      </w:pPr>
      <w:r w:rsidRPr="005C60E5">
        <w:rPr>
          <w:rFonts w:ascii="Arial" w:hAnsi="Arial" w:cs="Arial"/>
          <w:color w:val="000000"/>
        </w:rPr>
        <w:t>namestitev vseh ostali</w:t>
      </w:r>
      <w:r w:rsidR="00EC2477" w:rsidRPr="005C60E5">
        <w:rPr>
          <w:rFonts w:ascii="Arial" w:hAnsi="Arial" w:cs="Arial"/>
          <w:color w:val="000000"/>
        </w:rPr>
        <w:t xml:space="preserve">h potrebnih – ustreznih tehničnih sklopov, za namestitev konstrukcije nadgradnje na </w:t>
      </w:r>
      <w:r w:rsidRPr="005C60E5">
        <w:rPr>
          <w:rFonts w:ascii="Arial" w:hAnsi="Arial" w:cs="Arial"/>
          <w:color w:val="000000"/>
        </w:rPr>
        <w:t xml:space="preserve">samo </w:t>
      </w:r>
      <w:r w:rsidR="00EC2477" w:rsidRPr="005C60E5">
        <w:rPr>
          <w:rFonts w:ascii="Arial" w:hAnsi="Arial" w:cs="Arial"/>
          <w:color w:val="000000"/>
        </w:rPr>
        <w:t>šasijo vozila.</w:t>
      </w:r>
    </w:p>
    <w:p w14:paraId="6C5827BA" w14:textId="77777777" w:rsidR="00511619" w:rsidRPr="005C60E5" w:rsidRDefault="00511619" w:rsidP="005C60E5">
      <w:pPr>
        <w:overflowPunct/>
        <w:autoSpaceDE/>
        <w:autoSpaceDN/>
        <w:adjustRightInd/>
        <w:spacing w:after="34" w:line="276" w:lineRule="auto"/>
        <w:jc w:val="both"/>
        <w:textAlignment w:val="auto"/>
        <w:rPr>
          <w:rFonts w:ascii="Arial" w:eastAsia="Calibri" w:hAnsi="Arial" w:cs="Arial"/>
          <w:color w:val="000000"/>
          <w:sz w:val="22"/>
          <w:szCs w:val="22"/>
          <w:lang w:val="sl-SI" w:eastAsia="en-US"/>
        </w:rPr>
      </w:pPr>
    </w:p>
    <w:p w14:paraId="1896E9C4" w14:textId="36774A9F" w:rsidR="006B570C" w:rsidRPr="005C60E5" w:rsidRDefault="00C76CA9" w:rsidP="005C60E5">
      <w:pPr>
        <w:spacing w:line="276" w:lineRule="auto"/>
        <w:jc w:val="both"/>
        <w:rPr>
          <w:rFonts w:ascii="Arial" w:hAnsi="Arial" w:cs="Arial"/>
          <w:color w:val="000000"/>
          <w:sz w:val="22"/>
          <w:szCs w:val="22"/>
        </w:rPr>
      </w:pPr>
      <w:r w:rsidRPr="005C60E5">
        <w:rPr>
          <w:rFonts w:ascii="Arial" w:hAnsi="Arial" w:cs="Arial"/>
          <w:color w:val="000000"/>
          <w:sz w:val="22"/>
          <w:szCs w:val="22"/>
        </w:rPr>
        <w:t>Zahteve za strukturo</w:t>
      </w:r>
      <w:r w:rsidR="009B6C55" w:rsidRPr="005C60E5">
        <w:rPr>
          <w:rFonts w:ascii="Arial" w:hAnsi="Arial" w:cs="Arial"/>
          <w:color w:val="000000"/>
          <w:sz w:val="22"/>
          <w:szCs w:val="22"/>
        </w:rPr>
        <w:t xml:space="preserve"> gasilske nadgradnje</w:t>
      </w:r>
      <w:r w:rsidR="00511619" w:rsidRPr="005C60E5">
        <w:rPr>
          <w:rFonts w:ascii="Arial" w:hAnsi="Arial" w:cs="Arial"/>
          <w:color w:val="000000"/>
          <w:sz w:val="22"/>
          <w:szCs w:val="22"/>
        </w:rPr>
        <w:t>:</w:t>
      </w:r>
    </w:p>
    <w:p w14:paraId="56618F34" w14:textId="77777777" w:rsidR="00C76CA9" w:rsidRPr="005C60E5" w:rsidRDefault="004575E6" w:rsidP="005C60E5">
      <w:pPr>
        <w:pStyle w:val="ListParagraph"/>
        <w:numPr>
          <w:ilvl w:val="0"/>
          <w:numId w:val="3"/>
        </w:numPr>
        <w:spacing w:line="276" w:lineRule="auto"/>
        <w:jc w:val="both"/>
        <w:rPr>
          <w:rFonts w:ascii="Arial" w:hAnsi="Arial" w:cs="Arial"/>
          <w:color w:val="000000"/>
        </w:rPr>
      </w:pPr>
      <w:r w:rsidRPr="005C60E5">
        <w:rPr>
          <w:rFonts w:ascii="Arial" w:hAnsi="Arial" w:cs="Arial"/>
          <w:color w:val="000000"/>
        </w:rPr>
        <w:t>Izvedba nadgradnje naj bo modularna, ki je zelo prilagodljiv sistem</w:t>
      </w:r>
      <w:r w:rsidR="00510C2D" w:rsidRPr="005C60E5">
        <w:rPr>
          <w:rFonts w:ascii="Arial" w:hAnsi="Arial" w:cs="Arial"/>
          <w:color w:val="000000"/>
        </w:rPr>
        <w:t>. Ločena aluminijasta konstrukcija prostor</w:t>
      </w:r>
      <w:r w:rsidR="00E15C3C" w:rsidRPr="005C60E5">
        <w:rPr>
          <w:rFonts w:ascii="Arial" w:hAnsi="Arial" w:cs="Arial"/>
          <w:color w:val="000000"/>
        </w:rPr>
        <w:t xml:space="preserve">a za opremo do kabine </w:t>
      </w:r>
      <w:r w:rsidRPr="005C60E5">
        <w:rPr>
          <w:rFonts w:ascii="Arial" w:hAnsi="Arial" w:cs="Arial"/>
          <w:color w:val="000000"/>
        </w:rPr>
        <w:t>naj bo</w:t>
      </w:r>
      <w:r w:rsidR="00510C2D" w:rsidRPr="005C60E5">
        <w:rPr>
          <w:rFonts w:ascii="Arial" w:hAnsi="Arial" w:cs="Arial"/>
          <w:color w:val="000000"/>
        </w:rPr>
        <w:t xml:space="preserve"> izdelana</w:t>
      </w:r>
      <w:r w:rsidRPr="005C60E5">
        <w:rPr>
          <w:rFonts w:ascii="Arial" w:hAnsi="Arial" w:cs="Arial"/>
          <w:color w:val="000000"/>
        </w:rPr>
        <w:t xml:space="preserve"> iz</w:t>
      </w:r>
      <w:r w:rsidR="00510C2D" w:rsidRPr="005C60E5">
        <w:rPr>
          <w:rFonts w:ascii="Arial" w:hAnsi="Arial" w:cs="Arial"/>
          <w:color w:val="000000"/>
        </w:rPr>
        <w:t xml:space="preserve"> vijač</w:t>
      </w:r>
      <w:r w:rsidRPr="005C60E5">
        <w:rPr>
          <w:rFonts w:ascii="Arial" w:hAnsi="Arial" w:cs="Arial"/>
          <w:color w:val="000000"/>
        </w:rPr>
        <w:t>enih</w:t>
      </w:r>
      <w:r w:rsidR="00510C2D" w:rsidRPr="005C60E5">
        <w:rPr>
          <w:rFonts w:ascii="Arial" w:hAnsi="Arial" w:cs="Arial"/>
          <w:color w:val="000000"/>
        </w:rPr>
        <w:t xml:space="preserve"> aluminijastih profilov, elastično pritrjenih na </w:t>
      </w:r>
      <w:r w:rsidR="00134131" w:rsidRPr="005C60E5">
        <w:rPr>
          <w:rFonts w:ascii="Arial" w:hAnsi="Arial" w:cs="Arial"/>
          <w:color w:val="000000"/>
        </w:rPr>
        <w:t xml:space="preserve">variabilni okvir modula </w:t>
      </w:r>
      <w:r w:rsidR="00510C2D" w:rsidRPr="005C60E5">
        <w:rPr>
          <w:rFonts w:ascii="Arial" w:hAnsi="Arial" w:cs="Arial"/>
          <w:color w:val="000000"/>
        </w:rPr>
        <w:t>na šasiji.</w:t>
      </w:r>
    </w:p>
    <w:p w14:paraId="4B3F8774" w14:textId="77777777" w:rsidR="00C76CA9" w:rsidRPr="005C60E5" w:rsidRDefault="00134131" w:rsidP="005C60E5">
      <w:pPr>
        <w:pStyle w:val="ListParagraph"/>
        <w:numPr>
          <w:ilvl w:val="0"/>
          <w:numId w:val="3"/>
        </w:numPr>
        <w:spacing w:line="276" w:lineRule="auto"/>
        <w:jc w:val="both"/>
        <w:rPr>
          <w:rFonts w:ascii="Arial" w:hAnsi="Arial" w:cs="Arial"/>
          <w:color w:val="000000"/>
        </w:rPr>
      </w:pPr>
      <w:r w:rsidRPr="005C60E5">
        <w:rPr>
          <w:rFonts w:ascii="Arial" w:hAnsi="Arial" w:cs="Arial"/>
          <w:color w:val="000000"/>
        </w:rPr>
        <w:t xml:space="preserve">Nadgradnja </w:t>
      </w:r>
      <w:r w:rsidR="00E15C3C" w:rsidRPr="005C60E5">
        <w:rPr>
          <w:rFonts w:ascii="Arial" w:hAnsi="Arial" w:cs="Arial"/>
          <w:color w:val="000000"/>
        </w:rPr>
        <w:t xml:space="preserve">naj </w:t>
      </w:r>
      <w:r w:rsidRPr="005C60E5">
        <w:rPr>
          <w:rFonts w:ascii="Arial" w:hAnsi="Arial" w:cs="Arial"/>
          <w:color w:val="000000"/>
        </w:rPr>
        <w:t>vključuje tudi nižje postavljene prostore</w:t>
      </w:r>
      <w:r w:rsidR="00510C2D" w:rsidRPr="005C60E5">
        <w:rPr>
          <w:rFonts w:ascii="Arial" w:hAnsi="Arial" w:cs="Arial"/>
          <w:color w:val="000000"/>
        </w:rPr>
        <w:t xml:space="preserve"> za shranjevanje opreme</w:t>
      </w:r>
      <w:r w:rsidRPr="005C60E5">
        <w:rPr>
          <w:rFonts w:ascii="Arial" w:hAnsi="Arial" w:cs="Arial"/>
          <w:color w:val="000000"/>
        </w:rPr>
        <w:t>, pod nivojem šasije. Z</w:t>
      </w:r>
      <w:r w:rsidR="00510C2D" w:rsidRPr="005C60E5">
        <w:rPr>
          <w:rFonts w:ascii="Arial" w:hAnsi="Arial" w:cs="Arial"/>
          <w:color w:val="000000"/>
        </w:rPr>
        <w:t>a</w:t>
      </w:r>
      <w:r w:rsidRPr="005C60E5">
        <w:rPr>
          <w:rFonts w:ascii="Arial" w:hAnsi="Arial" w:cs="Arial"/>
          <w:color w:val="000000"/>
        </w:rPr>
        <w:t>gotavljati morajo</w:t>
      </w:r>
      <w:r w:rsidR="00320BA3" w:rsidRPr="005C60E5">
        <w:rPr>
          <w:rFonts w:ascii="Arial" w:hAnsi="Arial" w:cs="Arial"/>
          <w:color w:val="000000"/>
        </w:rPr>
        <w:t xml:space="preserve"> optimalni odvzem</w:t>
      </w:r>
      <w:r w:rsidRPr="005C60E5">
        <w:rPr>
          <w:rFonts w:ascii="Arial" w:hAnsi="Arial" w:cs="Arial"/>
          <w:color w:val="000000"/>
        </w:rPr>
        <w:t xml:space="preserve"> težke opreme in izboljšati</w:t>
      </w:r>
      <w:r w:rsidR="00510C2D" w:rsidRPr="005C60E5">
        <w:rPr>
          <w:rFonts w:ascii="Arial" w:hAnsi="Arial" w:cs="Arial"/>
          <w:color w:val="000000"/>
        </w:rPr>
        <w:t xml:space="preserve"> oprijem </w:t>
      </w:r>
      <w:r w:rsidR="00320BA3" w:rsidRPr="005C60E5">
        <w:rPr>
          <w:rFonts w:ascii="Arial" w:hAnsi="Arial" w:cs="Arial"/>
          <w:color w:val="000000"/>
        </w:rPr>
        <w:t xml:space="preserve">vozila </w:t>
      </w:r>
      <w:r w:rsidR="00510C2D" w:rsidRPr="005C60E5">
        <w:rPr>
          <w:rFonts w:ascii="Arial" w:hAnsi="Arial" w:cs="Arial"/>
          <w:color w:val="000000"/>
        </w:rPr>
        <w:t>na cesti zaradi nizkega splošnega težišča.</w:t>
      </w:r>
    </w:p>
    <w:p w14:paraId="0C3EF1C3" w14:textId="0B974405" w:rsidR="00C76CA9" w:rsidRPr="005C60E5" w:rsidRDefault="00E15C3C" w:rsidP="005C60E5">
      <w:pPr>
        <w:pStyle w:val="ListParagraph"/>
        <w:numPr>
          <w:ilvl w:val="0"/>
          <w:numId w:val="3"/>
        </w:numPr>
        <w:spacing w:line="276" w:lineRule="auto"/>
        <w:jc w:val="both"/>
        <w:rPr>
          <w:rFonts w:ascii="Arial" w:hAnsi="Arial" w:cs="Arial"/>
          <w:color w:val="000000"/>
        </w:rPr>
      </w:pPr>
      <w:r w:rsidRPr="005C60E5">
        <w:rPr>
          <w:rFonts w:ascii="Arial" w:hAnsi="Arial" w:cs="Arial"/>
          <w:color w:val="000000"/>
        </w:rPr>
        <w:t>Pod prostori za oprem</w:t>
      </w:r>
      <w:r w:rsidR="00AE0854" w:rsidRPr="005C60E5">
        <w:rPr>
          <w:rFonts w:ascii="Arial" w:hAnsi="Arial" w:cs="Arial"/>
          <w:color w:val="000000"/>
        </w:rPr>
        <w:t>o</w:t>
      </w:r>
      <w:r w:rsidRPr="005C60E5">
        <w:rPr>
          <w:rFonts w:ascii="Arial" w:hAnsi="Arial" w:cs="Arial"/>
          <w:color w:val="000000"/>
        </w:rPr>
        <w:t xml:space="preserve"> katere zapira Al roleta, </w:t>
      </w:r>
      <w:r w:rsidR="00134131" w:rsidRPr="005C60E5">
        <w:rPr>
          <w:rFonts w:ascii="Arial" w:hAnsi="Arial" w:cs="Arial"/>
          <w:color w:val="000000"/>
        </w:rPr>
        <w:t>naj bo nameščen</w:t>
      </w:r>
      <w:r w:rsidR="00510C2D" w:rsidRPr="005C60E5">
        <w:rPr>
          <w:rFonts w:ascii="Arial" w:hAnsi="Arial" w:cs="Arial"/>
          <w:color w:val="000000"/>
        </w:rPr>
        <w:t xml:space="preserve"> zložljiv samostoječi most</w:t>
      </w:r>
      <w:r w:rsidR="00320BA3" w:rsidRPr="005C60E5">
        <w:rPr>
          <w:rFonts w:ascii="Arial" w:hAnsi="Arial" w:cs="Arial"/>
          <w:color w:val="000000"/>
        </w:rPr>
        <w:t xml:space="preserve"> (preklopna vrata s pohodno stopnico),</w:t>
      </w:r>
      <w:r w:rsidR="00510C2D" w:rsidRPr="005C60E5">
        <w:rPr>
          <w:rFonts w:ascii="Arial" w:hAnsi="Arial" w:cs="Arial"/>
          <w:color w:val="000000"/>
        </w:rPr>
        <w:t xml:space="preserve"> z vgrajeno LED varnost</w:t>
      </w:r>
      <w:r w:rsidR="00320BA3" w:rsidRPr="005C60E5">
        <w:rPr>
          <w:rFonts w:ascii="Arial" w:hAnsi="Arial" w:cs="Arial"/>
          <w:color w:val="000000"/>
        </w:rPr>
        <w:t>no utripajočo signalizacijo</w:t>
      </w:r>
      <w:r w:rsidR="00510C2D" w:rsidRPr="005C60E5">
        <w:rPr>
          <w:rFonts w:ascii="Arial" w:hAnsi="Arial" w:cs="Arial"/>
          <w:color w:val="000000"/>
        </w:rPr>
        <w:t>.</w:t>
      </w:r>
      <w:r w:rsidR="00AE0854" w:rsidRPr="005C60E5">
        <w:rPr>
          <w:rFonts w:ascii="Arial" w:hAnsi="Arial" w:cs="Arial"/>
          <w:color w:val="000000"/>
        </w:rPr>
        <w:t xml:space="preserve"> </w:t>
      </w:r>
      <w:r w:rsidR="00B00DD7" w:rsidRPr="005C60E5">
        <w:rPr>
          <w:rFonts w:ascii="Arial" w:hAnsi="Arial" w:cs="Arial"/>
          <w:color w:val="000000"/>
        </w:rPr>
        <w:t>Vsa p</w:t>
      </w:r>
      <w:r w:rsidR="00AE0854" w:rsidRPr="005C60E5">
        <w:rPr>
          <w:rFonts w:ascii="Arial" w:hAnsi="Arial" w:cs="Arial"/>
          <w:color w:val="000000"/>
        </w:rPr>
        <w:t>reklopna vrata s pohodno stopnico mora biti narejena s proti zdrsno površino</w:t>
      </w:r>
      <w:r w:rsidR="00B00DD7" w:rsidRPr="005C60E5">
        <w:rPr>
          <w:rFonts w:ascii="Arial" w:hAnsi="Arial" w:cs="Arial"/>
          <w:color w:val="000000"/>
        </w:rPr>
        <w:t xml:space="preserve"> ter dvakratno zavarovana proti nenamernemu odpiranju. Plinski amortizerji na preklopnih vratih morajo biti vpeti v dveh točkah na vsaki strani.</w:t>
      </w:r>
    </w:p>
    <w:p w14:paraId="0FAE15B3" w14:textId="77777777" w:rsidR="00C76CA9" w:rsidRPr="005C60E5" w:rsidRDefault="00134131" w:rsidP="005C60E5">
      <w:pPr>
        <w:pStyle w:val="ListParagraph"/>
        <w:numPr>
          <w:ilvl w:val="0"/>
          <w:numId w:val="3"/>
        </w:numPr>
        <w:spacing w:line="276" w:lineRule="auto"/>
        <w:jc w:val="both"/>
        <w:rPr>
          <w:rFonts w:ascii="Arial" w:hAnsi="Arial" w:cs="Arial"/>
          <w:color w:val="000000"/>
        </w:rPr>
      </w:pPr>
      <w:r w:rsidRPr="005C60E5">
        <w:rPr>
          <w:rFonts w:ascii="Arial" w:hAnsi="Arial" w:cs="Arial"/>
          <w:color w:val="000000"/>
        </w:rPr>
        <w:t>Prostori z opremo morajo biti</w:t>
      </w:r>
      <w:r w:rsidR="00320BA3" w:rsidRPr="005C60E5">
        <w:rPr>
          <w:rFonts w:ascii="Arial" w:hAnsi="Arial" w:cs="Arial"/>
          <w:color w:val="000000"/>
        </w:rPr>
        <w:t xml:space="preserve"> na obeh bočnih</w:t>
      </w:r>
      <w:r w:rsidR="00510C2D" w:rsidRPr="005C60E5">
        <w:rPr>
          <w:rFonts w:ascii="Arial" w:hAnsi="Arial" w:cs="Arial"/>
          <w:color w:val="000000"/>
        </w:rPr>
        <w:t xml:space="preserve"> straneh vodot</w:t>
      </w:r>
      <w:r w:rsidR="00E15C3C" w:rsidRPr="005C60E5">
        <w:rPr>
          <w:rFonts w:ascii="Arial" w:hAnsi="Arial" w:cs="Arial"/>
          <w:color w:val="000000"/>
        </w:rPr>
        <w:t xml:space="preserve">esno in protiprašno zatesnjeni z </w:t>
      </w:r>
      <w:r w:rsidR="00320BA3" w:rsidRPr="005C60E5">
        <w:rPr>
          <w:rFonts w:ascii="Arial" w:hAnsi="Arial" w:cs="Arial"/>
          <w:color w:val="000000"/>
        </w:rPr>
        <w:t>aluminijastimi roletami</w:t>
      </w:r>
      <w:r w:rsidRPr="005C60E5">
        <w:rPr>
          <w:rFonts w:ascii="Arial" w:hAnsi="Arial" w:cs="Arial"/>
          <w:color w:val="000000"/>
        </w:rPr>
        <w:t xml:space="preserve">, </w:t>
      </w:r>
      <w:r w:rsidR="00510C2D" w:rsidRPr="005C60E5">
        <w:rPr>
          <w:rFonts w:ascii="Arial" w:hAnsi="Arial" w:cs="Arial"/>
          <w:color w:val="000000"/>
        </w:rPr>
        <w:t xml:space="preserve">z gladkim </w:t>
      </w:r>
      <w:r w:rsidR="00320BA3" w:rsidRPr="005C60E5">
        <w:rPr>
          <w:rFonts w:ascii="Arial" w:hAnsi="Arial" w:cs="Arial"/>
          <w:color w:val="000000"/>
        </w:rPr>
        <w:t>in tihim tekom</w:t>
      </w:r>
      <w:r w:rsidR="00510C2D" w:rsidRPr="005C60E5">
        <w:rPr>
          <w:rFonts w:ascii="Arial" w:hAnsi="Arial" w:cs="Arial"/>
          <w:color w:val="000000"/>
        </w:rPr>
        <w:t>. (Barlock zapiranje).</w:t>
      </w:r>
    </w:p>
    <w:p w14:paraId="501700B2" w14:textId="061741DE" w:rsidR="00C76CA9" w:rsidRPr="005C60E5" w:rsidRDefault="00510C2D" w:rsidP="005C60E5">
      <w:pPr>
        <w:pStyle w:val="ListParagraph"/>
        <w:numPr>
          <w:ilvl w:val="0"/>
          <w:numId w:val="3"/>
        </w:numPr>
        <w:spacing w:line="276" w:lineRule="auto"/>
        <w:jc w:val="both"/>
        <w:rPr>
          <w:rFonts w:ascii="Arial" w:hAnsi="Arial" w:cs="Arial"/>
          <w:color w:val="000000"/>
        </w:rPr>
      </w:pPr>
      <w:r w:rsidRPr="005C60E5">
        <w:rPr>
          <w:rFonts w:ascii="Arial" w:hAnsi="Arial" w:cs="Arial"/>
          <w:color w:val="000000"/>
        </w:rPr>
        <w:t>Variabilna notranja zasnova iz gladkih eloksiranih aluminijastih plošč</w:t>
      </w:r>
      <w:r w:rsidR="00320BA3" w:rsidRPr="005C60E5">
        <w:rPr>
          <w:rFonts w:ascii="Arial" w:hAnsi="Arial" w:cs="Arial"/>
          <w:color w:val="000000"/>
        </w:rPr>
        <w:t xml:space="preserve"> in</w:t>
      </w:r>
      <w:r w:rsidRPr="005C60E5">
        <w:rPr>
          <w:rFonts w:ascii="Arial" w:hAnsi="Arial" w:cs="Arial"/>
          <w:color w:val="000000"/>
        </w:rPr>
        <w:t xml:space="preserve"> alum</w:t>
      </w:r>
      <w:r w:rsidR="00320BA3" w:rsidRPr="005C60E5">
        <w:rPr>
          <w:rFonts w:ascii="Arial" w:hAnsi="Arial" w:cs="Arial"/>
          <w:color w:val="000000"/>
        </w:rPr>
        <w:t>inijastih polic</w:t>
      </w:r>
      <w:r w:rsidRPr="005C60E5">
        <w:rPr>
          <w:rFonts w:ascii="Arial" w:hAnsi="Arial" w:cs="Arial"/>
          <w:color w:val="000000"/>
        </w:rPr>
        <w:t>, nastavljivimi po viši</w:t>
      </w:r>
      <w:r w:rsidR="00320BA3" w:rsidRPr="005C60E5">
        <w:rPr>
          <w:rFonts w:ascii="Arial" w:hAnsi="Arial" w:cs="Arial"/>
          <w:color w:val="000000"/>
        </w:rPr>
        <w:t>ni, kot tu</w:t>
      </w:r>
      <w:r w:rsidR="00E15C3C" w:rsidRPr="005C60E5">
        <w:rPr>
          <w:rFonts w:ascii="Arial" w:hAnsi="Arial" w:cs="Arial"/>
          <w:color w:val="000000"/>
        </w:rPr>
        <w:t>di ostalimi pritrdišči</w:t>
      </w:r>
      <w:r w:rsidR="00320BA3" w:rsidRPr="005C60E5">
        <w:rPr>
          <w:rFonts w:ascii="Arial" w:hAnsi="Arial" w:cs="Arial"/>
          <w:color w:val="000000"/>
        </w:rPr>
        <w:t>,</w:t>
      </w:r>
      <w:r w:rsidRPr="005C60E5">
        <w:rPr>
          <w:rFonts w:ascii="Arial" w:hAnsi="Arial" w:cs="Arial"/>
          <w:color w:val="000000"/>
        </w:rPr>
        <w:t xml:space="preserve"> </w:t>
      </w:r>
      <w:r w:rsidR="00134131" w:rsidRPr="005C60E5">
        <w:rPr>
          <w:rFonts w:ascii="Arial" w:hAnsi="Arial" w:cs="Arial"/>
          <w:color w:val="000000"/>
        </w:rPr>
        <w:t>za optimalno izrabo prostora.</w:t>
      </w:r>
      <w:r w:rsidR="000D4204" w:rsidRPr="005C60E5">
        <w:rPr>
          <w:rFonts w:ascii="Arial" w:hAnsi="Arial" w:cs="Arial"/>
          <w:color w:val="000000"/>
        </w:rPr>
        <w:t xml:space="preserve"> S</w:t>
      </w:r>
      <w:r w:rsidR="00320BA3" w:rsidRPr="005C60E5">
        <w:rPr>
          <w:rFonts w:ascii="Arial" w:hAnsi="Arial" w:cs="Arial"/>
          <w:color w:val="000000"/>
        </w:rPr>
        <w:t xml:space="preserve">ortirniki </w:t>
      </w:r>
      <w:r w:rsidRPr="005C60E5">
        <w:rPr>
          <w:rFonts w:ascii="Arial" w:hAnsi="Arial" w:cs="Arial"/>
          <w:color w:val="000000"/>
        </w:rPr>
        <w:t>za</w:t>
      </w:r>
      <w:r w:rsidR="000D4204" w:rsidRPr="005C60E5">
        <w:rPr>
          <w:rFonts w:ascii="Arial" w:hAnsi="Arial" w:cs="Arial"/>
          <w:color w:val="000000"/>
        </w:rPr>
        <w:t xml:space="preserve"> tlačne cevi naj bodo izdelani iz</w:t>
      </w:r>
      <w:r w:rsidRPr="005C60E5">
        <w:rPr>
          <w:rFonts w:ascii="Arial" w:hAnsi="Arial" w:cs="Arial"/>
          <w:color w:val="000000"/>
        </w:rPr>
        <w:t xml:space="preserve"> visokotlač</w:t>
      </w:r>
      <w:r w:rsidR="00320BA3" w:rsidRPr="005C60E5">
        <w:rPr>
          <w:rFonts w:ascii="Arial" w:hAnsi="Arial" w:cs="Arial"/>
          <w:color w:val="000000"/>
        </w:rPr>
        <w:t xml:space="preserve">no stisnjene umetne </w:t>
      </w:r>
      <w:r w:rsidR="008C0251" w:rsidRPr="005C60E5">
        <w:rPr>
          <w:rFonts w:ascii="Arial" w:hAnsi="Arial" w:cs="Arial"/>
          <w:color w:val="000000"/>
        </w:rPr>
        <w:t>mase s pritrjevalnimi trakovi</w:t>
      </w:r>
      <w:r w:rsidR="006048E8" w:rsidRPr="005C60E5">
        <w:rPr>
          <w:rFonts w:ascii="Arial" w:hAnsi="Arial" w:cs="Arial"/>
          <w:color w:val="000000"/>
        </w:rPr>
        <w:t>,</w:t>
      </w:r>
      <w:r w:rsidR="008C0251" w:rsidRPr="005C60E5">
        <w:rPr>
          <w:rFonts w:ascii="Arial" w:hAnsi="Arial" w:cs="Arial"/>
          <w:color w:val="000000"/>
        </w:rPr>
        <w:t xml:space="preserve"> kateri nosijo oznako </w:t>
      </w:r>
      <w:r w:rsidRPr="005C60E5">
        <w:rPr>
          <w:rFonts w:ascii="Arial" w:hAnsi="Arial" w:cs="Arial"/>
          <w:color w:val="000000"/>
        </w:rPr>
        <w:t>cevi</w:t>
      </w:r>
      <w:r w:rsidR="008C0251" w:rsidRPr="005C60E5">
        <w:rPr>
          <w:rFonts w:ascii="Arial" w:hAnsi="Arial" w:cs="Arial"/>
          <w:color w:val="000000"/>
        </w:rPr>
        <w:t xml:space="preserve"> nameščeno v posameznemu ležišču. ALU notranje in zunanje</w:t>
      </w:r>
      <w:r w:rsidRPr="005C60E5">
        <w:rPr>
          <w:rFonts w:ascii="Arial" w:hAnsi="Arial" w:cs="Arial"/>
          <w:color w:val="000000"/>
        </w:rPr>
        <w:t xml:space="preserve"> plošč</w:t>
      </w:r>
      <w:r w:rsidR="008C0251" w:rsidRPr="005C60E5">
        <w:rPr>
          <w:rFonts w:ascii="Arial" w:hAnsi="Arial" w:cs="Arial"/>
          <w:color w:val="000000"/>
        </w:rPr>
        <w:t>e nadgradnje</w:t>
      </w:r>
      <w:r w:rsidR="000D4204" w:rsidRPr="005C60E5">
        <w:rPr>
          <w:rFonts w:ascii="Arial" w:hAnsi="Arial" w:cs="Arial"/>
          <w:color w:val="000000"/>
        </w:rPr>
        <w:t xml:space="preserve"> naj bodo nameščene v </w:t>
      </w:r>
      <w:r w:rsidRPr="005C60E5">
        <w:rPr>
          <w:rFonts w:ascii="Arial" w:hAnsi="Arial" w:cs="Arial"/>
          <w:color w:val="000000"/>
        </w:rPr>
        <w:t>tehnolo</w:t>
      </w:r>
      <w:r w:rsidR="000D4204" w:rsidRPr="005C60E5">
        <w:rPr>
          <w:rFonts w:ascii="Arial" w:hAnsi="Arial" w:cs="Arial"/>
          <w:color w:val="000000"/>
        </w:rPr>
        <w:t>giji lepljenja</w:t>
      </w:r>
      <w:r w:rsidRPr="005C60E5">
        <w:rPr>
          <w:rFonts w:ascii="Arial" w:hAnsi="Arial" w:cs="Arial"/>
          <w:color w:val="000000"/>
        </w:rPr>
        <w:t>.</w:t>
      </w:r>
    </w:p>
    <w:p w14:paraId="38624296" w14:textId="45469832" w:rsidR="00B00DD7" w:rsidRPr="005C60E5" w:rsidRDefault="00B00DD7" w:rsidP="005C60E5">
      <w:pPr>
        <w:pStyle w:val="ListParagraph"/>
        <w:numPr>
          <w:ilvl w:val="0"/>
          <w:numId w:val="3"/>
        </w:numPr>
        <w:spacing w:line="276" w:lineRule="auto"/>
        <w:jc w:val="both"/>
        <w:rPr>
          <w:rFonts w:ascii="Arial" w:hAnsi="Arial" w:cs="Arial"/>
          <w:color w:val="000000"/>
        </w:rPr>
      </w:pPr>
      <w:r w:rsidRPr="005C60E5">
        <w:rPr>
          <w:rFonts w:ascii="Arial" w:hAnsi="Arial" w:cs="Arial"/>
          <w:color w:val="000000"/>
        </w:rPr>
        <w:t>Oprema v nadgradnji mora biti normalno dostopna in dosegljiva iz pohodne površine</w:t>
      </w:r>
      <w:r w:rsidR="006048E8" w:rsidRPr="005C60E5">
        <w:rPr>
          <w:rFonts w:ascii="Arial" w:hAnsi="Arial" w:cs="Arial"/>
          <w:color w:val="000000"/>
        </w:rPr>
        <w:t>,</w:t>
      </w:r>
      <w:r w:rsidRPr="005C60E5">
        <w:rPr>
          <w:rFonts w:ascii="Arial" w:hAnsi="Arial" w:cs="Arial"/>
          <w:color w:val="000000"/>
        </w:rPr>
        <w:t xml:space="preserve"> na katero uporabnik pristopi </w:t>
      </w:r>
      <w:r w:rsidR="008A49D5" w:rsidRPr="005C60E5">
        <w:rPr>
          <w:rFonts w:ascii="Arial" w:hAnsi="Arial" w:cs="Arial"/>
          <w:color w:val="000000"/>
        </w:rPr>
        <w:t>in mu to omogoča, da opremo vzame iz vozila z obema rokama.</w:t>
      </w:r>
    </w:p>
    <w:p w14:paraId="55889625" w14:textId="404998FF" w:rsidR="00C632D8" w:rsidRPr="005C60E5" w:rsidRDefault="008C0251" w:rsidP="005C60E5">
      <w:pPr>
        <w:pStyle w:val="ListParagraph"/>
        <w:numPr>
          <w:ilvl w:val="0"/>
          <w:numId w:val="3"/>
        </w:numPr>
        <w:spacing w:line="276" w:lineRule="auto"/>
        <w:jc w:val="both"/>
        <w:rPr>
          <w:rFonts w:ascii="Arial" w:hAnsi="Arial" w:cs="Arial"/>
          <w:color w:val="000000"/>
        </w:rPr>
      </w:pPr>
      <w:r w:rsidRPr="005C60E5">
        <w:rPr>
          <w:rFonts w:ascii="Arial" w:hAnsi="Arial" w:cs="Arial"/>
          <w:color w:val="000000"/>
        </w:rPr>
        <w:t>Do pohodne strešne konstrukcije s strešno obrobo lahko dostopamo preko poševne zložljive lestve na desni strani za</w:t>
      </w:r>
      <w:r w:rsidR="000D4204" w:rsidRPr="005C60E5">
        <w:rPr>
          <w:rFonts w:ascii="Arial" w:hAnsi="Arial" w:cs="Arial"/>
          <w:color w:val="000000"/>
        </w:rPr>
        <w:t>dnje stene nadgradnje. Vključena mora biti tudi</w:t>
      </w:r>
      <w:r w:rsidRPr="005C60E5">
        <w:rPr>
          <w:rFonts w:ascii="Arial" w:hAnsi="Arial" w:cs="Arial"/>
          <w:color w:val="000000"/>
        </w:rPr>
        <w:t xml:space="preserve"> </w:t>
      </w:r>
      <w:r w:rsidR="000D4204" w:rsidRPr="005C60E5">
        <w:rPr>
          <w:rFonts w:ascii="Arial" w:hAnsi="Arial" w:cs="Arial"/>
          <w:color w:val="000000"/>
        </w:rPr>
        <w:t>varnostna stopnica</w:t>
      </w:r>
      <w:r w:rsidRPr="005C60E5">
        <w:rPr>
          <w:rFonts w:ascii="Arial" w:hAnsi="Arial" w:cs="Arial"/>
          <w:color w:val="000000"/>
        </w:rPr>
        <w:t xml:space="preserve"> na vrhu z večjo pohodno površino in nadaljevanjem oprijemalnega ročaja na levi in ​​desni strani</w:t>
      </w:r>
      <w:r w:rsidR="000D4204" w:rsidRPr="005C60E5">
        <w:rPr>
          <w:rFonts w:ascii="Arial" w:hAnsi="Arial" w:cs="Arial"/>
          <w:color w:val="000000"/>
        </w:rPr>
        <w:t>.</w:t>
      </w:r>
      <w:r w:rsidR="00AE0854" w:rsidRPr="005C60E5">
        <w:rPr>
          <w:rFonts w:ascii="Arial" w:hAnsi="Arial" w:cs="Arial"/>
          <w:color w:val="000000"/>
        </w:rPr>
        <w:t xml:space="preserve"> Pohodna površina mora biti nedrseča.</w:t>
      </w:r>
    </w:p>
    <w:p w14:paraId="469BBCE3" w14:textId="097BAD15" w:rsidR="002E7FE1" w:rsidRPr="005C60E5" w:rsidRDefault="002E7FE1" w:rsidP="005C60E5">
      <w:pPr>
        <w:pStyle w:val="ListParagraph"/>
        <w:numPr>
          <w:ilvl w:val="0"/>
          <w:numId w:val="3"/>
        </w:numPr>
        <w:spacing w:line="276" w:lineRule="auto"/>
        <w:jc w:val="both"/>
        <w:rPr>
          <w:rFonts w:ascii="Arial" w:hAnsi="Arial" w:cs="Arial"/>
          <w:color w:val="000000"/>
        </w:rPr>
      </w:pPr>
      <w:r w:rsidRPr="005C60E5">
        <w:rPr>
          <w:rFonts w:ascii="Arial" w:hAnsi="Arial" w:cs="Arial"/>
          <w:color w:val="000000"/>
        </w:rPr>
        <w:t>Na strehi naj bodo nameščeni zaboji s pokrovom za opremo</w:t>
      </w:r>
    </w:p>
    <w:p w14:paraId="428752E9" w14:textId="1D902594" w:rsidR="00C76CA9" w:rsidRPr="005C60E5" w:rsidRDefault="000D4204" w:rsidP="005C60E5">
      <w:pPr>
        <w:spacing w:line="276" w:lineRule="auto"/>
        <w:jc w:val="both"/>
        <w:rPr>
          <w:rFonts w:ascii="Arial" w:hAnsi="Arial" w:cs="Arial"/>
          <w:color w:val="000000"/>
          <w:sz w:val="22"/>
          <w:szCs w:val="22"/>
        </w:rPr>
      </w:pPr>
      <w:r w:rsidRPr="005C60E5">
        <w:rPr>
          <w:rFonts w:ascii="Arial" w:hAnsi="Arial" w:cs="Arial"/>
          <w:color w:val="000000"/>
          <w:sz w:val="22"/>
          <w:szCs w:val="22"/>
        </w:rPr>
        <w:t xml:space="preserve"> </w:t>
      </w:r>
    </w:p>
    <w:p w14:paraId="1D42A739" w14:textId="49C09655" w:rsidR="00F14FFA" w:rsidRPr="005C60E5" w:rsidRDefault="00C76CA9" w:rsidP="005C60E5">
      <w:pPr>
        <w:overflowPunct/>
        <w:autoSpaceDE/>
        <w:autoSpaceDN/>
        <w:adjustRightInd/>
        <w:spacing w:line="276" w:lineRule="auto"/>
        <w:textAlignment w:val="auto"/>
        <w:rPr>
          <w:rFonts w:ascii="Arial" w:hAnsi="Arial" w:cs="Arial"/>
          <w:color w:val="000000"/>
          <w:sz w:val="22"/>
          <w:szCs w:val="22"/>
        </w:rPr>
      </w:pPr>
      <w:r w:rsidRPr="005C60E5">
        <w:rPr>
          <w:rFonts w:ascii="Arial" w:hAnsi="Arial" w:cs="Arial"/>
          <w:color w:val="000000"/>
          <w:sz w:val="22"/>
          <w:szCs w:val="22"/>
        </w:rPr>
        <w:t>Zahteve po opremljenosti k</w:t>
      </w:r>
      <w:r w:rsidR="00B53D5E" w:rsidRPr="005C60E5">
        <w:rPr>
          <w:rFonts w:ascii="Arial" w:hAnsi="Arial" w:cs="Arial"/>
          <w:color w:val="000000"/>
          <w:sz w:val="22"/>
          <w:szCs w:val="22"/>
        </w:rPr>
        <w:t>abina za posadko 1+1</w:t>
      </w:r>
    </w:p>
    <w:p w14:paraId="0E9EC52A" w14:textId="401DC203" w:rsidR="00B53D5E" w:rsidRPr="005C60E5" w:rsidRDefault="00B53D5E" w:rsidP="005C60E5">
      <w:pPr>
        <w:overflowPunct/>
        <w:autoSpaceDE/>
        <w:autoSpaceDN/>
        <w:adjustRightInd/>
        <w:spacing w:line="276" w:lineRule="auto"/>
        <w:ind w:firstLine="720"/>
        <w:textAlignment w:val="auto"/>
        <w:rPr>
          <w:rFonts w:ascii="Arial" w:hAnsi="Arial" w:cs="Arial"/>
          <w:color w:val="000000"/>
          <w:sz w:val="22"/>
          <w:szCs w:val="22"/>
        </w:rPr>
      </w:pPr>
      <w:r w:rsidRPr="005C60E5">
        <w:rPr>
          <w:rFonts w:ascii="Arial" w:hAnsi="Arial" w:cs="Arial"/>
          <w:color w:val="000000"/>
          <w:sz w:val="22"/>
          <w:szCs w:val="22"/>
        </w:rPr>
        <w:t>- Sredinska konzola med voznikom in sovoznikom iz aluminija</w:t>
      </w:r>
    </w:p>
    <w:p w14:paraId="3E57C007" w14:textId="5EDF2DB3" w:rsidR="00F14FFA" w:rsidRPr="005C60E5" w:rsidRDefault="00F14FFA" w:rsidP="005C60E5">
      <w:pPr>
        <w:overflowPunct/>
        <w:autoSpaceDE/>
        <w:autoSpaceDN/>
        <w:adjustRightInd/>
        <w:spacing w:line="276" w:lineRule="auto"/>
        <w:ind w:firstLine="720"/>
        <w:textAlignment w:val="auto"/>
        <w:rPr>
          <w:rFonts w:ascii="Arial" w:hAnsi="Arial" w:cs="Arial"/>
          <w:color w:val="000000"/>
          <w:sz w:val="22"/>
          <w:szCs w:val="22"/>
        </w:rPr>
      </w:pPr>
      <w:r w:rsidRPr="005C60E5">
        <w:rPr>
          <w:rFonts w:ascii="Arial" w:hAnsi="Arial" w:cs="Arial"/>
          <w:color w:val="000000"/>
          <w:sz w:val="22"/>
          <w:szCs w:val="22"/>
        </w:rPr>
        <w:t>- Oznake dimenzije in teže vozila na vetrobranu levo zgoraj</w:t>
      </w:r>
    </w:p>
    <w:p w14:paraId="2058BA6A" w14:textId="0EFD09B7" w:rsidR="00B53D5E" w:rsidRPr="005C60E5" w:rsidRDefault="00B53D5E" w:rsidP="005C60E5">
      <w:pPr>
        <w:overflowPunct/>
        <w:autoSpaceDE/>
        <w:autoSpaceDN/>
        <w:adjustRightInd/>
        <w:spacing w:line="276" w:lineRule="auto"/>
        <w:ind w:firstLine="720"/>
        <w:textAlignment w:val="auto"/>
        <w:rPr>
          <w:rFonts w:ascii="Arial" w:hAnsi="Arial" w:cs="Arial"/>
          <w:color w:val="000000"/>
          <w:sz w:val="22"/>
          <w:szCs w:val="22"/>
        </w:rPr>
      </w:pPr>
      <w:r w:rsidRPr="005C60E5">
        <w:rPr>
          <w:rFonts w:ascii="Arial" w:hAnsi="Arial" w:cs="Arial"/>
          <w:color w:val="000000"/>
          <w:sz w:val="22"/>
          <w:szCs w:val="22"/>
        </w:rPr>
        <w:lastRenderedPageBreak/>
        <w:t>- Sprednji nosilec če</w:t>
      </w:r>
      <w:r w:rsidR="00C76CA9" w:rsidRPr="005C60E5">
        <w:rPr>
          <w:rFonts w:ascii="Arial" w:hAnsi="Arial" w:cs="Arial"/>
          <w:color w:val="000000"/>
          <w:sz w:val="22"/>
          <w:szCs w:val="22"/>
        </w:rPr>
        <w:t>lade za voznika ali sovoznika</w:t>
      </w:r>
    </w:p>
    <w:p w14:paraId="06F437B9" w14:textId="77B58E52" w:rsidR="00B53D5E" w:rsidRPr="005C60E5" w:rsidRDefault="00B53D5E" w:rsidP="005C60E5">
      <w:pPr>
        <w:overflowPunct/>
        <w:autoSpaceDE/>
        <w:autoSpaceDN/>
        <w:adjustRightInd/>
        <w:spacing w:line="276" w:lineRule="auto"/>
        <w:ind w:firstLine="720"/>
        <w:textAlignment w:val="auto"/>
        <w:rPr>
          <w:rFonts w:ascii="Arial" w:hAnsi="Arial" w:cs="Arial"/>
          <w:color w:val="000000"/>
          <w:sz w:val="22"/>
          <w:szCs w:val="22"/>
        </w:rPr>
      </w:pPr>
      <w:r w:rsidRPr="005C60E5">
        <w:rPr>
          <w:rFonts w:ascii="Arial" w:hAnsi="Arial" w:cs="Arial"/>
          <w:color w:val="000000"/>
          <w:sz w:val="22"/>
          <w:szCs w:val="22"/>
        </w:rPr>
        <w:t>- Varnostni in udobni sedež dihalnega aparata na stisnjen zrak;</w:t>
      </w:r>
    </w:p>
    <w:p w14:paraId="620A650F" w14:textId="77777777" w:rsidR="00B53D5E" w:rsidRPr="005C60E5" w:rsidRDefault="00B53D5E" w:rsidP="005C60E5">
      <w:pPr>
        <w:overflowPunct/>
        <w:autoSpaceDE/>
        <w:autoSpaceDN/>
        <w:adjustRightInd/>
        <w:spacing w:line="276" w:lineRule="auto"/>
        <w:ind w:left="720" w:firstLine="720"/>
        <w:textAlignment w:val="auto"/>
        <w:rPr>
          <w:rFonts w:ascii="Arial" w:hAnsi="Arial" w:cs="Arial"/>
          <w:color w:val="000000"/>
          <w:sz w:val="22"/>
          <w:szCs w:val="22"/>
        </w:rPr>
      </w:pPr>
      <w:r w:rsidRPr="005C60E5">
        <w:rPr>
          <w:rFonts w:ascii="Arial" w:hAnsi="Arial" w:cs="Arial"/>
          <w:color w:val="000000"/>
          <w:sz w:val="22"/>
          <w:szCs w:val="22"/>
        </w:rPr>
        <w:t>o</w:t>
      </w:r>
      <w:r w:rsidRPr="005C60E5">
        <w:rPr>
          <w:rFonts w:ascii="Arial" w:hAnsi="Arial" w:cs="Arial"/>
          <w:color w:val="000000"/>
          <w:sz w:val="22"/>
          <w:szCs w:val="22"/>
        </w:rPr>
        <w:tab/>
        <w:t xml:space="preserve">nameščen na </w:t>
      </w:r>
      <w:proofErr w:type="spellStart"/>
      <w:r w:rsidRPr="005C60E5">
        <w:rPr>
          <w:rFonts w:ascii="Arial" w:hAnsi="Arial" w:cs="Arial"/>
          <w:color w:val="000000"/>
          <w:sz w:val="22"/>
          <w:szCs w:val="22"/>
        </w:rPr>
        <w:t>sovozniškem</w:t>
      </w:r>
      <w:proofErr w:type="spellEnd"/>
      <w:r w:rsidRPr="005C60E5">
        <w:rPr>
          <w:rFonts w:ascii="Arial" w:hAnsi="Arial" w:cs="Arial"/>
          <w:color w:val="000000"/>
          <w:sz w:val="22"/>
          <w:szCs w:val="22"/>
        </w:rPr>
        <w:t xml:space="preserve"> mestu,</w:t>
      </w:r>
    </w:p>
    <w:p w14:paraId="43D3DAC6" w14:textId="7566FE25" w:rsidR="00B53D5E" w:rsidRPr="005C60E5" w:rsidRDefault="00B53D5E" w:rsidP="005C60E5">
      <w:pPr>
        <w:overflowPunct/>
        <w:autoSpaceDE/>
        <w:autoSpaceDN/>
        <w:adjustRightInd/>
        <w:spacing w:line="276" w:lineRule="auto"/>
        <w:ind w:left="720" w:firstLine="720"/>
        <w:textAlignment w:val="auto"/>
        <w:rPr>
          <w:rFonts w:ascii="Arial" w:hAnsi="Arial" w:cs="Arial"/>
          <w:color w:val="000000"/>
          <w:sz w:val="22"/>
          <w:szCs w:val="22"/>
        </w:rPr>
      </w:pPr>
      <w:r w:rsidRPr="005C60E5">
        <w:rPr>
          <w:rFonts w:ascii="Arial" w:hAnsi="Arial" w:cs="Arial"/>
          <w:color w:val="000000"/>
          <w:sz w:val="22"/>
          <w:szCs w:val="22"/>
        </w:rPr>
        <w:t>o</w:t>
      </w:r>
      <w:r w:rsidRPr="005C60E5">
        <w:rPr>
          <w:rFonts w:ascii="Arial" w:hAnsi="Arial" w:cs="Arial"/>
          <w:color w:val="000000"/>
          <w:sz w:val="22"/>
          <w:szCs w:val="22"/>
        </w:rPr>
        <w:tab/>
        <w:t>z varnostnim pasom,</w:t>
      </w:r>
    </w:p>
    <w:p w14:paraId="317CAE1B" w14:textId="38C63F48" w:rsidR="00B53D5E" w:rsidRPr="005C60E5" w:rsidRDefault="00B53D5E" w:rsidP="005C60E5">
      <w:pPr>
        <w:overflowPunct/>
        <w:autoSpaceDE/>
        <w:autoSpaceDN/>
        <w:adjustRightInd/>
        <w:spacing w:line="276" w:lineRule="auto"/>
        <w:ind w:left="720" w:firstLine="720"/>
        <w:textAlignment w:val="auto"/>
        <w:rPr>
          <w:rFonts w:ascii="Arial" w:hAnsi="Arial" w:cs="Arial"/>
          <w:color w:val="000000"/>
          <w:sz w:val="22"/>
          <w:szCs w:val="22"/>
        </w:rPr>
      </w:pPr>
      <w:r w:rsidRPr="005C60E5">
        <w:rPr>
          <w:rFonts w:ascii="Arial" w:hAnsi="Arial" w:cs="Arial"/>
          <w:color w:val="000000"/>
          <w:sz w:val="22"/>
          <w:szCs w:val="22"/>
        </w:rPr>
        <w:t>o</w:t>
      </w:r>
      <w:r w:rsidRPr="005C60E5">
        <w:rPr>
          <w:rFonts w:ascii="Arial" w:hAnsi="Arial" w:cs="Arial"/>
          <w:color w:val="000000"/>
          <w:sz w:val="22"/>
          <w:szCs w:val="22"/>
        </w:rPr>
        <w:tab/>
        <w:t>primeren za</w:t>
      </w:r>
      <w:r w:rsidR="0015406B" w:rsidRPr="005C60E5">
        <w:rPr>
          <w:rFonts w:ascii="Arial" w:hAnsi="Arial" w:cs="Arial"/>
          <w:color w:val="000000"/>
          <w:sz w:val="22"/>
          <w:szCs w:val="22"/>
        </w:rPr>
        <w:t xml:space="preserve"> vse</w:t>
      </w:r>
      <w:r w:rsidRPr="005C60E5">
        <w:rPr>
          <w:rFonts w:ascii="Arial" w:hAnsi="Arial" w:cs="Arial"/>
          <w:color w:val="000000"/>
          <w:sz w:val="22"/>
          <w:szCs w:val="22"/>
        </w:rPr>
        <w:t xml:space="preserve"> vrste IDA</w:t>
      </w:r>
    </w:p>
    <w:p w14:paraId="173002ED" w14:textId="1C6A7511" w:rsidR="00B53D5E" w:rsidRPr="005C60E5" w:rsidRDefault="00B53D5E" w:rsidP="005C60E5">
      <w:pPr>
        <w:overflowPunct/>
        <w:autoSpaceDE/>
        <w:autoSpaceDN/>
        <w:adjustRightInd/>
        <w:spacing w:line="276" w:lineRule="auto"/>
        <w:ind w:left="720" w:firstLine="720"/>
        <w:textAlignment w:val="auto"/>
        <w:rPr>
          <w:rFonts w:ascii="Arial" w:hAnsi="Arial" w:cs="Arial"/>
          <w:color w:val="000000"/>
          <w:sz w:val="22"/>
          <w:szCs w:val="22"/>
        </w:rPr>
      </w:pPr>
      <w:r w:rsidRPr="005C60E5">
        <w:rPr>
          <w:rFonts w:ascii="Arial" w:hAnsi="Arial" w:cs="Arial"/>
          <w:color w:val="000000"/>
          <w:sz w:val="22"/>
          <w:szCs w:val="22"/>
        </w:rPr>
        <w:t>o</w:t>
      </w:r>
      <w:r w:rsidRPr="005C60E5">
        <w:rPr>
          <w:rFonts w:ascii="Arial" w:hAnsi="Arial" w:cs="Arial"/>
          <w:color w:val="000000"/>
          <w:sz w:val="22"/>
          <w:szCs w:val="22"/>
        </w:rPr>
        <w:tab/>
        <w:t>z električnim odklepanjem in mehanski aktivator v sili,</w:t>
      </w:r>
    </w:p>
    <w:p w14:paraId="3B19E0DF" w14:textId="1ECC95E9" w:rsidR="00C76CA9" w:rsidRPr="005C60E5" w:rsidRDefault="00C76CA9" w:rsidP="005C60E5">
      <w:pPr>
        <w:overflowPunct/>
        <w:autoSpaceDE/>
        <w:autoSpaceDN/>
        <w:adjustRightInd/>
        <w:spacing w:line="276" w:lineRule="auto"/>
        <w:ind w:left="720" w:firstLine="720"/>
        <w:textAlignment w:val="auto"/>
        <w:rPr>
          <w:rFonts w:ascii="Arial" w:hAnsi="Arial" w:cs="Arial"/>
          <w:color w:val="000000"/>
          <w:sz w:val="22"/>
          <w:szCs w:val="22"/>
        </w:rPr>
      </w:pPr>
      <w:r w:rsidRPr="005C60E5">
        <w:rPr>
          <w:rFonts w:ascii="Arial" w:hAnsi="Arial" w:cs="Arial"/>
          <w:color w:val="000000"/>
          <w:sz w:val="22"/>
          <w:szCs w:val="22"/>
        </w:rPr>
        <w:t>o</w:t>
      </w:r>
      <w:r w:rsidRPr="005C60E5">
        <w:rPr>
          <w:rFonts w:ascii="Arial" w:hAnsi="Arial" w:cs="Arial"/>
          <w:color w:val="000000"/>
          <w:sz w:val="22"/>
          <w:szCs w:val="22"/>
        </w:rPr>
        <w:tab/>
        <w:t>z ustreznimi certifikati za homologacijo in uporabo</w:t>
      </w:r>
    </w:p>
    <w:p w14:paraId="689BA32C" w14:textId="77777777" w:rsidR="00B53D5E" w:rsidRPr="005C60E5" w:rsidRDefault="00B53D5E" w:rsidP="005C60E5">
      <w:pPr>
        <w:overflowPunct/>
        <w:autoSpaceDE/>
        <w:autoSpaceDN/>
        <w:adjustRightInd/>
        <w:spacing w:line="276" w:lineRule="auto"/>
        <w:ind w:firstLine="720"/>
        <w:textAlignment w:val="auto"/>
        <w:rPr>
          <w:rFonts w:ascii="Arial" w:hAnsi="Arial" w:cs="Arial"/>
          <w:color w:val="000000"/>
          <w:sz w:val="22"/>
          <w:szCs w:val="22"/>
        </w:rPr>
      </w:pPr>
      <w:r w:rsidRPr="005C60E5">
        <w:rPr>
          <w:rFonts w:ascii="Arial" w:hAnsi="Arial" w:cs="Arial"/>
          <w:color w:val="000000"/>
          <w:sz w:val="22"/>
          <w:szCs w:val="22"/>
        </w:rPr>
        <w:t xml:space="preserve">- Nosilec IDA aparata nameščen v pokončnem nosilcu, </w:t>
      </w:r>
    </w:p>
    <w:p w14:paraId="60CF4918" w14:textId="71796E2A" w:rsidR="003E75ED" w:rsidRPr="005C60E5" w:rsidRDefault="00B53D5E" w:rsidP="005C60E5">
      <w:pPr>
        <w:overflowPunct/>
        <w:autoSpaceDE/>
        <w:autoSpaceDN/>
        <w:adjustRightInd/>
        <w:spacing w:line="276" w:lineRule="auto"/>
        <w:ind w:left="720" w:firstLine="720"/>
        <w:textAlignment w:val="auto"/>
        <w:rPr>
          <w:rFonts w:ascii="Arial" w:hAnsi="Arial" w:cs="Arial"/>
          <w:color w:val="000000"/>
          <w:sz w:val="22"/>
          <w:szCs w:val="22"/>
        </w:rPr>
      </w:pPr>
      <w:r w:rsidRPr="005C60E5">
        <w:rPr>
          <w:rFonts w:ascii="Arial" w:hAnsi="Arial" w:cs="Arial"/>
          <w:color w:val="000000"/>
          <w:sz w:val="22"/>
          <w:szCs w:val="22"/>
        </w:rPr>
        <w:t>o</w:t>
      </w:r>
      <w:r w:rsidRPr="005C60E5">
        <w:rPr>
          <w:rFonts w:ascii="Arial" w:hAnsi="Arial" w:cs="Arial"/>
          <w:color w:val="000000"/>
          <w:sz w:val="22"/>
          <w:szCs w:val="22"/>
        </w:rPr>
        <w:tab/>
        <w:t>nameščen med voznikom in sovoznikom, na tunelu motorja.</w:t>
      </w:r>
    </w:p>
    <w:p w14:paraId="23F6A8F0" w14:textId="33AF6125" w:rsidR="000C2E89" w:rsidRPr="005C60E5" w:rsidRDefault="00725FE0" w:rsidP="005C60E5">
      <w:pPr>
        <w:spacing w:line="276" w:lineRule="auto"/>
        <w:jc w:val="both"/>
        <w:rPr>
          <w:rFonts w:ascii="Arial" w:hAnsi="Arial" w:cs="Arial"/>
          <w:color w:val="000000"/>
          <w:sz w:val="22"/>
          <w:szCs w:val="22"/>
        </w:rPr>
      </w:pPr>
      <w:proofErr w:type="spellStart"/>
      <w:r w:rsidRPr="005C60E5">
        <w:rPr>
          <w:rFonts w:ascii="Arial" w:hAnsi="Arial" w:cs="Arial"/>
          <w:color w:val="000000"/>
          <w:sz w:val="22"/>
          <w:szCs w:val="22"/>
        </w:rPr>
        <w:t>Elektro</w:t>
      </w:r>
      <w:proofErr w:type="spellEnd"/>
      <w:r w:rsidRPr="005C60E5">
        <w:rPr>
          <w:rFonts w:ascii="Arial" w:hAnsi="Arial" w:cs="Arial"/>
          <w:color w:val="000000"/>
          <w:sz w:val="22"/>
          <w:szCs w:val="22"/>
        </w:rPr>
        <w:t xml:space="preserve"> </w:t>
      </w:r>
      <w:r w:rsidR="00EA25CD" w:rsidRPr="005C60E5">
        <w:rPr>
          <w:rFonts w:ascii="Arial" w:hAnsi="Arial" w:cs="Arial"/>
          <w:color w:val="000000"/>
          <w:sz w:val="22"/>
          <w:szCs w:val="22"/>
        </w:rPr>
        <w:t>oprema s krmilno</w:t>
      </w:r>
      <w:r w:rsidR="000D4204" w:rsidRPr="005C60E5">
        <w:rPr>
          <w:rFonts w:ascii="Arial" w:hAnsi="Arial" w:cs="Arial"/>
          <w:color w:val="000000"/>
          <w:sz w:val="22"/>
          <w:szCs w:val="22"/>
        </w:rPr>
        <w:t xml:space="preserve"> enoto</w:t>
      </w:r>
      <w:r w:rsidR="000C2E89" w:rsidRPr="005C60E5">
        <w:rPr>
          <w:rFonts w:ascii="Arial" w:hAnsi="Arial" w:cs="Arial"/>
          <w:color w:val="000000"/>
          <w:sz w:val="22"/>
          <w:szCs w:val="22"/>
        </w:rPr>
        <w:t>:</w:t>
      </w:r>
    </w:p>
    <w:p w14:paraId="3251B4C6" w14:textId="5E899ABE" w:rsidR="00261A4F" w:rsidRPr="005C60E5" w:rsidRDefault="00725FE0" w:rsidP="005C60E5">
      <w:pPr>
        <w:pStyle w:val="ListParagraph"/>
        <w:numPr>
          <w:ilvl w:val="0"/>
          <w:numId w:val="2"/>
        </w:numPr>
        <w:spacing w:after="0" w:line="276" w:lineRule="auto"/>
        <w:jc w:val="both"/>
        <w:rPr>
          <w:rFonts w:ascii="Arial" w:hAnsi="Arial" w:cs="Arial"/>
          <w:color w:val="000000"/>
        </w:rPr>
      </w:pPr>
      <w:r w:rsidRPr="005C60E5">
        <w:rPr>
          <w:rFonts w:ascii="Arial" w:hAnsi="Arial" w:cs="Arial"/>
          <w:color w:val="000000"/>
        </w:rPr>
        <w:t>2 modri LED utripa</w:t>
      </w:r>
      <w:r w:rsidR="00B53D5E" w:rsidRPr="005C60E5">
        <w:rPr>
          <w:rFonts w:ascii="Arial" w:hAnsi="Arial" w:cs="Arial"/>
          <w:color w:val="000000"/>
        </w:rPr>
        <w:t>joči luči, vgrajeni v streho GFK</w:t>
      </w:r>
      <w:r w:rsidRPr="005C60E5">
        <w:rPr>
          <w:rFonts w:ascii="Arial" w:hAnsi="Arial" w:cs="Arial"/>
          <w:color w:val="000000"/>
        </w:rPr>
        <w:t xml:space="preserve"> spredaj</w:t>
      </w:r>
    </w:p>
    <w:p w14:paraId="6002520C" w14:textId="317AB084" w:rsidR="00C76CA9" w:rsidRPr="005C60E5" w:rsidRDefault="00C76CA9" w:rsidP="005C60E5">
      <w:pPr>
        <w:spacing w:line="276" w:lineRule="auto"/>
        <w:ind w:left="360"/>
        <w:jc w:val="both"/>
        <w:rPr>
          <w:rFonts w:ascii="Arial" w:hAnsi="Arial" w:cs="Arial"/>
          <w:i/>
          <w:color w:val="000000"/>
          <w:sz w:val="22"/>
          <w:szCs w:val="22"/>
        </w:rPr>
      </w:pPr>
      <w:r w:rsidRPr="005C60E5">
        <w:rPr>
          <w:rFonts w:ascii="Arial" w:hAnsi="Arial" w:cs="Arial"/>
          <w:i/>
          <w:color w:val="000000"/>
          <w:sz w:val="22"/>
          <w:szCs w:val="22"/>
        </w:rPr>
        <w:t>Ponudnik naj ponudbi priloži fotografijo GFK strešnega okrova kabine.</w:t>
      </w:r>
    </w:p>
    <w:p w14:paraId="1825B5A3" w14:textId="062B0B3E" w:rsidR="0015406B" w:rsidRPr="005C60E5" w:rsidRDefault="0015406B" w:rsidP="005C60E5">
      <w:pPr>
        <w:pStyle w:val="ListParagraph"/>
        <w:numPr>
          <w:ilvl w:val="0"/>
          <w:numId w:val="2"/>
        </w:numPr>
        <w:spacing w:line="276" w:lineRule="auto"/>
        <w:jc w:val="both"/>
        <w:rPr>
          <w:rFonts w:ascii="Arial" w:hAnsi="Arial" w:cs="Arial"/>
          <w:i/>
          <w:color w:val="000000"/>
        </w:rPr>
      </w:pPr>
      <w:r w:rsidRPr="005C60E5">
        <w:rPr>
          <w:rFonts w:ascii="Arial" w:hAnsi="Arial" w:cs="Arial"/>
          <w:i/>
          <w:color w:val="000000"/>
        </w:rPr>
        <w:t xml:space="preserve">2 modri </w:t>
      </w:r>
      <w:r w:rsidR="00093407" w:rsidRPr="005C60E5">
        <w:rPr>
          <w:rFonts w:ascii="Arial" w:hAnsi="Arial" w:cs="Arial"/>
          <w:i/>
          <w:color w:val="000000"/>
        </w:rPr>
        <w:t>LED utripajoči luči v maski vozila</w:t>
      </w:r>
    </w:p>
    <w:p w14:paraId="65D1510E" w14:textId="77777777" w:rsidR="00A851EC" w:rsidRDefault="00725FE0" w:rsidP="00A851EC">
      <w:pPr>
        <w:pStyle w:val="ListParagraph"/>
        <w:numPr>
          <w:ilvl w:val="0"/>
          <w:numId w:val="2"/>
        </w:numPr>
        <w:spacing w:after="0" w:line="276" w:lineRule="auto"/>
        <w:jc w:val="both"/>
        <w:rPr>
          <w:rFonts w:ascii="Arial" w:hAnsi="Arial" w:cs="Arial"/>
          <w:color w:val="000000"/>
        </w:rPr>
      </w:pPr>
      <w:r w:rsidRPr="005C60E5">
        <w:rPr>
          <w:rFonts w:ascii="Arial" w:hAnsi="Arial" w:cs="Arial"/>
          <w:color w:val="000000"/>
        </w:rPr>
        <w:t>2 modri LED utripajoči luči vgrajeni zadaj zgoraj levo/desno</w:t>
      </w:r>
      <w:r w:rsidR="00A851EC">
        <w:rPr>
          <w:rFonts w:ascii="Arial" w:hAnsi="Arial" w:cs="Arial"/>
          <w:color w:val="000000"/>
        </w:rPr>
        <w:t xml:space="preserve"> </w:t>
      </w:r>
      <w:r w:rsidR="00A851EC" w:rsidRPr="002375F4">
        <w:rPr>
          <w:rFonts w:ascii="Arial" w:hAnsi="Arial" w:cs="Arial"/>
          <w:color w:val="0070C0"/>
        </w:rPr>
        <w:t>ki sta vidni tudi bočno</w:t>
      </w:r>
    </w:p>
    <w:p w14:paraId="2A1F78A7" w14:textId="77777777" w:rsidR="00A851EC" w:rsidRPr="00D024AD" w:rsidRDefault="00A851EC" w:rsidP="00A851EC">
      <w:pPr>
        <w:pStyle w:val="ListParagraph"/>
        <w:numPr>
          <w:ilvl w:val="0"/>
          <w:numId w:val="2"/>
        </w:numPr>
        <w:spacing w:after="0" w:line="276" w:lineRule="auto"/>
        <w:jc w:val="both"/>
        <w:rPr>
          <w:rFonts w:ascii="Arial" w:hAnsi="Arial" w:cs="Arial"/>
          <w:color w:val="0070C0"/>
        </w:rPr>
      </w:pPr>
      <w:r w:rsidRPr="00D024AD">
        <w:rPr>
          <w:rFonts w:ascii="Arial" w:hAnsi="Arial" w:cs="Arial"/>
          <w:color w:val="0070C0"/>
          <w:lang w:val="en-GB"/>
        </w:rPr>
        <w:t>Dodatni 2 modri LED lu</w:t>
      </w:r>
      <w:r w:rsidRPr="00D024AD">
        <w:rPr>
          <w:rFonts w:ascii="Arial" w:hAnsi="Arial" w:cs="Arial" w:hint="eastAsia"/>
          <w:color w:val="0070C0"/>
          <w:lang w:val="en-GB"/>
        </w:rPr>
        <w:t>č</w:t>
      </w:r>
      <w:r w:rsidRPr="00D024AD">
        <w:rPr>
          <w:rFonts w:ascii="Arial" w:hAnsi="Arial" w:cs="Arial"/>
          <w:color w:val="0070C0"/>
          <w:lang w:val="en-GB"/>
        </w:rPr>
        <w:t>i na zadaj levo in desno pod vgrajenimi zgoraj</w:t>
      </w:r>
      <w:r>
        <w:rPr>
          <w:rFonts w:ascii="Arial" w:hAnsi="Arial" w:cs="Arial"/>
          <w:color w:val="0070C0"/>
          <w:lang w:val="en-GB"/>
        </w:rPr>
        <w:t>, zaradi boljše vidljivosti od zadaj</w:t>
      </w:r>
    </w:p>
    <w:p w14:paraId="7A87D528" w14:textId="14646E18" w:rsidR="00B53D5E" w:rsidRPr="005C60E5" w:rsidRDefault="00B53D5E" w:rsidP="005C60E5">
      <w:pPr>
        <w:pStyle w:val="ListParagraph"/>
        <w:numPr>
          <w:ilvl w:val="0"/>
          <w:numId w:val="2"/>
        </w:numPr>
        <w:spacing w:after="0" w:line="276" w:lineRule="auto"/>
        <w:jc w:val="both"/>
        <w:rPr>
          <w:rFonts w:ascii="Arial" w:hAnsi="Arial" w:cs="Arial"/>
          <w:color w:val="000000"/>
        </w:rPr>
      </w:pPr>
    </w:p>
    <w:p w14:paraId="64FE2EEF" w14:textId="11A118A4" w:rsidR="00261A4F" w:rsidRPr="005C60E5" w:rsidRDefault="00B53D5E" w:rsidP="005C60E5">
      <w:pPr>
        <w:pStyle w:val="ListParagraph"/>
        <w:numPr>
          <w:ilvl w:val="0"/>
          <w:numId w:val="2"/>
        </w:numPr>
        <w:spacing w:after="0" w:line="276" w:lineRule="auto"/>
        <w:jc w:val="both"/>
        <w:rPr>
          <w:rFonts w:ascii="Arial" w:hAnsi="Arial" w:cs="Arial"/>
          <w:color w:val="000000"/>
        </w:rPr>
      </w:pPr>
      <w:r w:rsidRPr="005C60E5">
        <w:rPr>
          <w:rFonts w:ascii="Arial" w:hAnsi="Arial" w:cs="Arial"/>
          <w:color w:val="000000"/>
        </w:rPr>
        <w:t>1 GFK</w:t>
      </w:r>
      <w:r w:rsidR="00EA25CD" w:rsidRPr="005C60E5">
        <w:rPr>
          <w:rFonts w:ascii="Arial" w:hAnsi="Arial" w:cs="Arial"/>
          <w:color w:val="000000"/>
        </w:rPr>
        <w:t xml:space="preserve"> nosilec zadnjih</w:t>
      </w:r>
      <w:r w:rsidR="00725FE0" w:rsidRPr="005C60E5">
        <w:rPr>
          <w:rFonts w:ascii="Arial" w:hAnsi="Arial" w:cs="Arial"/>
          <w:color w:val="000000"/>
        </w:rPr>
        <w:t xml:space="preserve"> luči </w:t>
      </w:r>
      <w:r w:rsidR="00261A4F" w:rsidRPr="005C60E5">
        <w:rPr>
          <w:rFonts w:ascii="Arial" w:hAnsi="Arial" w:cs="Arial"/>
          <w:color w:val="000000"/>
        </w:rPr>
        <w:t xml:space="preserve">po CPP </w:t>
      </w:r>
      <w:r w:rsidR="00725FE0" w:rsidRPr="005C60E5">
        <w:rPr>
          <w:rFonts w:ascii="Arial" w:hAnsi="Arial" w:cs="Arial"/>
          <w:color w:val="000000"/>
        </w:rPr>
        <w:t>z</w:t>
      </w:r>
      <w:r w:rsidR="00261A4F" w:rsidRPr="005C60E5">
        <w:rPr>
          <w:rFonts w:ascii="Arial" w:hAnsi="Arial" w:cs="Arial"/>
          <w:color w:val="000000"/>
        </w:rPr>
        <w:t xml:space="preserve"> dodanimi:</w:t>
      </w:r>
    </w:p>
    <w:p w14:paraId="42DAAF69" w14:textId="49AB71B8" w:rsidR="00B53D5E" w:rsidRPr="005C60E5" w:rsidRDefault="00B53D5E" w:rsidP="005C60E5">
      <w:pPr>
        <w:pStyle w:val="ListParagraph"/>
        <w:spacing w:after="0" w:line="276" w:lineRule="auto"/>
        <w:ind w:firstLine="720"/>
        <w:jc w:val="both"/>
        <w:rPr>
          <w:rFonts w:ascii="Arial" w:hAnsi="Arial" w:cs="Arial"/>
          <w:color w:val="000000"/>
        </w:rPr>
      </w:pPr>
      <w:r w:rsidRPr="005C60E5">
        <w:rPr>
          <w:rFonts w:ascii="Arial" w:hAnsi="Arial" w:cs="Arial"/>
          <w:color w:val="000000"/>
        </w:rPr>
        <w:t>o</w:t>
      </w:r>
      <w:r w:rsidRPr="005C60E5">
        <w:rPr>
          <w:rFonts w:ascii="Arial" w:hAnsi="Arial" w:cs="Arial"/>
          <w:color w:val="000000"/>
        </w:rPr>
        <w:tab/>
      </w:r>
      <w:r w:rsidR="00725FE0" w:rsidRPr="005C60E5">
        <w:rPr>
          <w:rFonts w:ascii="Arial" w:hAnsi="Arial" w:cs="Arial"/>
          <w:color w:val="000000"/>
        </w:rPr>
        <w:t>2 dodatni rumeni utripajoči luč</w:t>
      </w:r>
      <w:r w:rsidR="00EA25CD" w:rsidRPr="005C60E5">
        <w:rPr>
          <w:rFonts w:ascii="Arial" w:hAnsi="Arial" w:cs="Arial"/>
          <w:color w:val="000000"/>
        </w:rPr>
        <w:t xml:space="preserve">i </w:t>
      </w:r>
      <w:r w:rsidR="00725FE0" w:rsidRPr="005C60E5">
        <w:rPr>
          <w:rFonts w:ascii="Arial" w:hAnsi="Arial" w:cs="Arial"/>
          <w:color w:val="000000"/>
        </w:rPr>
        <w:t>na vrhu</w:t>
      </w:r>
      <w:r w:rsidR="00EA25CD" w:rsidRPr="005C60E5">
        <w:rPr>
          <w:rFonts w:ascii="Arial" w:hAnsi="Arial" w:cs="Arial"/>
          <w:color w:val="000000"/>
        </w:rPr>
        <w:t xml:space="preserve"> </w:t>
      </w:r>
      <w:r w:rsidR="00261A4F" w:rsidRPr="005C60E5">
        <w:rPr>
          <w:rFonts w:ascii="Arial" w:hAnsi="Arial" w:cs="Arial"/>
          <w:color w:val="000000"/>
        </w:rPr>
        <w:t>–</w:t>
      </w:r>
      <w:r w:rsidR="00EA25CD" w:rsidRPr="005C60E5">
        <w:rPr>
          <w:rFonts w:ascii="Arial" w:hAnsi="Arial" w:cs="Arial"/>
          <w:color w:val="000000"/>
        </w:rPr>
        <w:t xml:space="preserve"> smerokaz</w:t>
      </w:r>
      <w:r w:rsidR="00261A4F" w:rsidRPr="005C60E5">
        <w:rPr>
          <w:rFonts w:ascii="Arial" w:hAnsi="Arial" w:cs="Arial"/>
          <w:color w:val="000000"/>
        </w:rPr>
        <w:t>,</w:t>
      </w:r>
    </w:p>
    <w:p w14:paraId="7B27E4F6" w14:textId="664EDB21" w:rsidR="00261A4F" w:rsidRPr="005C60E5" w:rsidRDefault="00B53D5E" w:rsidP="005C60E5">
      <w:pPr>
        <w:spacing w:line="276" w:lineRule="auto"/>
        <w:ind w:left="720" w:firstLine="720"/>
        <w:jc w:val="both"/>
        <w:rPr>
          <w:rFonts w:ascii="Arial" w:hAnsi="Arial" w:cs="Arial"/>
          <w:color w:val="000000"/>
          <w:sz w:val="22"/>
          <w:szCs w:val="22"/>
        </w:rPr>
      </w:pPr>
      <w:r w:rsidRPr="005C60E5">
        <w:rPr>
          <w:rFonts w:ascii="Arial" w:hAnsi="Arial" w:cs="Arial"/>
          <w:color w:val="000000"/>
          <w:sz w:val="22"/>
          <w:szCs w:val="22"/>
        </w:rPr>
        <w:t>o</w:t>
      </w:r>
      <w:r w:rsidRPr="005C60E5">
        <w:rPr>
          <w:rFonts w:ascii="Arial" w:hAnsi="Arial" w:cs="Arial"/>
          <w:color w:val="000000"/>
          <w:sz w:val="22"/>
          <w:szCs w:val="22"/>
        </w:rPr>
        <w:tab/>
      </w:r>
      <w:r w:rsidR="00725FE0" w:rsidRPr="005C60E5">
        <w:rPr>
          <w:rFonts w:ascii="Arial" w:hAnsi="Arial" w:cs="Arial"/>
          <w:color w:val="000000"/>
          <w:sz w:val="22"/>
          <w:szCs w:val="22"/>
        </w:rPr>
        <w:t>2 LED dodatni zavorni luči na vrhu</w:t>
      </w:r>
      <w:r w:rsidR="00261A4F" w:rsidRPr="005C60E5">
        <w:rPr>
          <w:rFonts w:ascii="Arial" w:hAnsi="Arial" w:cs="Arial"/>
          <w:color w:val="000000"/>
          <w:sz w:val="22"/>
          <w:szCs w:val="22"/>
        </w:rPr>
        <w:t>,</w:t>
      </w:r>
    </w:p>
    <w:p w14:paraId="4487A2E2" w14:textId="7A3963F7" w:rsidR="00261A4F" w:rsidRPr="005C60E5" w:rsidRDefault="00B53D5E" w:rsidP="005C60E5">
      <w:pPr>
        <w:pStyle w:val="ListParagraph"/>
        <w:spacing w:line="276" w:lineRule="auto"/>
        <w:ind w:firstLine="720"/>
        <w:jc w:val="both"/>
        <w:rPr>
          <w:rFonts w:ascii="Arial" w:hAnsi="Arial" w:cs="Arial"/>
          <w:color w:val="000000"/>
        </w:rPr>
      </w:pPr>
      <w:r w:rsidRPr="005C60E5">
        <w:rPr>
          <w:rFonts w:ascii="Arial" w:hAnsi="Arial" w:cs="Arial"/>
          <w:color w:val="000000"/>
        </w:rPr>
        <w:t>o</w:t>
      </w:r>
      <w:r w:rsidRPr="005C60E5">
        <w:rPr>
          <w:rFonts w:ascii="Arial" w:hAnsi="Arial" w:cs="Arial"/>
          <w:color w:val="000000"/>
        </w:rPr>
        <w:tab/>
      </w:r>
      <w:r w:rsidR="00261A4F" w:rsidRPr="005C60E5">
        <w:rPr>
          <w:rFonts w:ascii="Arial" w:hAnsi="Arial" w:cs="Arial"/>
          <w:color w:val="000000"/>
        </w:rPr>
        <w:t>1 zadnja luč za meglo</w:t>
      </w:r>
      <w:r w:rsidR="00EA25CD" w:rsidRPr="005C60E5">
        <w:rPr>
          <w:rFonts w:ascii="Arial" w:hAnsi="Arial" w:cs="Arial"/>
          <w:color w:val="000000"/>
        </w:rPr>
        <w:t xml:space="preserve"> na dnu modula</w:t>
      </w:r>
      <w:r w:rsidR="00261A4F" w:rsidRPr="005C60E5">
        <w:rPr>
          <w:rFonts w:ascii="Arial" w:hAnsi="Arial" w:cs="Arial"/>
          <w:color w:val="000000"/>
        </w:rPr>
        <w:t>,</w:t>
      </w:r>
    </w:p>
    <w:p w14:paraId="22809923" w14:textId="06BCF8EA" w:rsidR="00261A4F" w:rsidRPr="005C60E5" w:rsidRDefault="00B53D5E" w:rsidP="005C60E5">
      <w:pPr>
        <w:pStyle w:val="ListParagraph"/>
        <w:spacing w:line="276" w:lineRule="auto"/>
        <w:ind w:firstLine="720"/>
        <w:jc w:val="both"/>
        <w:rPr>
          <w:rFonts w:ascii="Arial" w:hAnsi="Arial" w:cs="Arial"/>
          <w:color w:val="000000"/>
        </w:rPr>
      </w:pPr>
      <w:r w:rsidRPr="005C60E5">
        <w:rPr>
          <w:rFonts w:ascii="Arial" w:hAnsi="Arial" w:cs="Arial"/>
          <w:color w:val="000000"/>
        </w:rPr>
        <w:t>o</w:t>
      </w:r>
      <w:r w:rsidRPr="005C60E5">
        <w:rPr>
          <w:rFonts w:ascii="Arial" w:hAnsi="Arial" w:cs="Arial"/>
          <w:color w:val="000000"/>
        </w:rPr>
        <w:tab/>
      </w:r>
      <w:r w:rsidR="00725FE0" w:rsidRPr="005C60E5">
        <w:rPr>
          <w:rFonts w:ascii="Arial" w:hAnsi="Arial" w:cs="Arial"/>
          <w:color w:val="000000"/>
        </w:rPr>
        <w:t>1 vzvratna luč zadaj spodaj</w:t>
      </w:r>
      <w:r w:rsidR="00261A4F" w:rsidRPr="005C60E5">
        <w:rPr>
          <w:rFonts w:ascii="Arial" w:hAnsi="Arial" w:cs="Arial"/>
          <w:color w:val="000000"/>
        </w:rPr>
        <w:t>,</w:t>
      </w:r>
    </w:p>
    <w:p w14:paraId="3A7F8FCF" w14:textId="1AA5D7FE" w:rsidR="00261A4F" w:rsidRPr="005C60E5" w:rsidRDefault="00B53D5E" w:rsidP="005C60E5">
      <w:pPr>
        <w:pStyle w:val="ListParagraph"/>
        <w:spacing w:line="276" w:lineRule="auto"/>
        <w:ind w:firstLine="720"/>
        <w:jc w:val="both"/>
        <w:rPr>
          <w:rFonts w:ascii="Arial" w:hAnsi="Arial" w:cs="Arial"/>
          <w:color w:val="000000"/>
        </w:rPr>
      </w:pPr>
      <w:r w:rsidRPr="005C60E5">
        <w:rPr>
          <w:rFonts w:ascii="Arial" w:hAnsi="Arial" w:cs="Arial"/>
          <w:color w:val="000000"/>
        </w:rPr>
        <w:t>o</w:t>
      </w:r>
      <w:r w:rsidRPr="005C60E5">
        <w:rPr>
          <w:rFonts w:ascii="Arial" w:hAnsi="Arial" w:cs="Arial"/>
          <w:color w:val="000000"/>
        </w:rPr>
        <w:tab/>
      </w:r>
      <w:r w:rsidR="00725FE0" w:rsidRPr="005C60E5">
        <w:rPr>
          <w:rFonts w:ascii="Arial" w:hAnsi="Arial" w:cs="Arial"/>
          <w:color w:val="000000"/>
        </w:rPr>
        <w:t>1 vzvratna kamera</w:t>
      </w:r>
      <w:r w:rsidR="00261A4F" w:rsidRPr="005C60E5">
        <w:rPr>
          <w:rFonts w:ascii="Arial" w:hAnsi="Arial" w:cs="Arial"/>
          <w:color w:val="000000"/>
        </w:rPr>
        <w:t>,</w:t>
      </w:r>
    </w:p>
    <w:p w14:paraId="72E85C7A" w14:textId="4090CE86" w:rsidR="000C2E89" w:rsidRPr="005C60E5" w:rsidRDefault="00B53D5E" w:rsidP="005C60E5">
      <w:pPr>
        <w:pStyle w:val="ListParagraph"/>
        <w:spacing w:after="0" w:line="276" w:lineRule="auto"/>
        <w:ind w:firstLine="720"/>
        <w:jc w:val="both"/>
        <w:rPr>
          <w:rFonts w:ascii="Arial" w:hAnsi="Arial" w:cs="Arial"/>
          <w:color w:val="000000"/>
        </w:rPr>
      </w:pPr>
      <w:r w:rsidRPr="005C60E5">
        <w:rPr>
          <w:rFonts w:ascii="Arial" w:hAnsi="Arial" w:cs="Arial"/>
          <w:color w:val="000000"/>
        </w:rPr>
        <w:t>o</w:t>
      </w:r>
      <w:r w:rsidRPr="005C60E5">
        <w:rPr>
          <w:rFonts w:ascii="Arial" w:hAnsi="Arial" w:cs="Arial"/>
          <w:color w:val="000000"/>
        </w:rPr>
        <w:tab/>
      </w:r>
      <w:r w:rsidR="00725FE0" w:rsidRPr="005C60E5">
        <w:rPr>
          <w:rFonts w:ascii="Arial" w:hAnsi="Arial" w:cs="Arial"/>
          <w:color w:val="000000"/>
        </w:rPr>
        <w:t xml:space="preserve">1 zvočnik za </w:t>
      </w:r>
      <w:r w:rsidR="00EA25CD" w:rsidRPr="005C60E5">
        <w:rPr>
          <w:rFonts w:ascii="Arial" w:hAnsi="Arial" w:cs="Arial"/>
          <w:color w:val="000000"/>
        </w:rPr>
        <w:t xml:space="preserve">UKW </w:t>
      </w:r>
      <w:r w:rsidR="00725FE0" w:rsidRPr="005C60E5">
        <w:rPr>
          <w:rFonts w:ascii="Arial" w:hAnsi="Arial" w:cs="Arial"/>
          <w:color w:val="000000"/>
        </w:rPr>
        <w:t>radio</w:t>
      </w:r>
      <w:r w:rsidR="00EA25CD" w:rsidRPr="005C60E5">
        <w:rPr>
          <w:rFonts w:ascii="Arial" w:hAnsi="Arial" w:cs="Arial"/>
          <w:color w:val="000000"/>
        </w:rPr>
        <w:t xml:space="preserve"> nameščen bočno v modul</w:t>
      </w:r>
      <w:r w:rsidR="00261A4F" w:rsidRPr="005C60E5">
        <w:rPr>
          <w:rFonts w:ascii="Arial" w:hAnsi="Arial" w:cs="Arial"/>
          <w:color w:val="000000"/>
        </w:rPr>
        <w:t>.</w:t>
      </w:r>
    </w:p>
    <w:p w14:paraId="3CB27FD7" w14:textId="7E0EC0AE" w:rsidR="00093407" w:rsidRPr="005C60E5" w:rsidRDefault="00EA25CD"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2 LED markirni</w:t>
      </w:r>
      <w:r w:rsidR="00725FE0" w:rsidRPr="005C60E5">
        <w:rPr>
          <w:rFonts w:ascii="Arial" w:hAnsi="Arial" w:cs="Arial"/>
          <w:color w:val="000000"/>
        </w:rPr>
        <w:t xml:space="preserve"> luči levo in desno</w:t>
      </w:r>
      <w:r w:rsidRPr="005C60E5">
        <w:rPr>
          <w:rFonts w:ascii="Arial" w:hAnsi="Arial" w:cs="Arial"/>
          <w:color w:val="000000"/>
        </w:rPr>
        <w:t xml:space="preserve"> / bočno spodaj (označevanje širine vozila)</w:t>
      </w:r>
    </w:p>
    <w:p w14:paraId="0245FC2F" w14:textId="77777777" w:rsidR="00E52C2A" w:rsidRPr="005C60E5" w:rsidRDefault="00725FE0"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1 glavno stikalo za baterije</w:t>
      </w:r>
    </w:p>
    <w:p w14:paraId="1F13343E" w14:textId="7D7D15C7" w:rsidR="00E52C2A" w:rsidRPr="005C60E5" w:rsidRDefault="000D4204"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 xml:space="preserve">1 </w:t>
      </w:r>
      <w:r w:rsidR="00EA25CD" w:rsidRPr="005C60E5">
        <w:rPr>
          <w:rFonts w:ascii="Arial" w:hAnsi="Arial" w:cs="Arial"/>
          <w:color w:val="000000"/>
        </w:rPr>
        <w:t>pnevmatska sirena</w:t>
      </w:r>
      <w:r w:rsidR="00E52C2A" w:rsidRPr="005C60E5">
        <w:rPr>
          <w:rFonts w:ascii="Arial" w:hAnsi="Arial" w:cs="Arial"/>
          <w:color w:val="000000"/>
        </w:rPr>
        <w:t xml:space="preserve"> MARTIN – HORN ali enakovrednega tona in kvalitete</w:t>
      </w:r>
    </w:p>
    <w:p w14:paraId="25B0BE76" w14:textId="4B7B452B" w:rsidR="00E52C2A" w:rsidRPr="005C60E5" w:rsidRDefault="00E52C2A"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n</w:t>
      </w:r>
      <w:r w:rsidR="00725FE0" w:rsidRPr="005C60E5">
        <w:rPr>
          <w:rFonts w:ascii="Arial" w:hAnsi="Arial" w:cs="Arial"/>
          <w:color w:val="000000"/>
        </w:rPr>
        <w:t>apeljava</w:t>
      </w:r>
      <w:r w:rsidR="00EA25CD" w:rsidRPr="005C60E5">
        <w:rPr>
          <w:rFonts w:ascii="Arial" w:hAnsi="Arial" w:cs="Arial"/>
          <w:color w:val="000000"/>
        </w:rPr>
        <w:t xml:space="preserve"> – ožičenje, za radijsko postajo v zadnjem predelu nadgradnje pri črpalki</w:t>
      </w:r>
    </w:p>
    <w:p w14:paraId="2656DD1F" w14:textId="07DB3A29" w:rsidR="00E52C2A" w:rsidRPr="005C60E5" w:rsidRDefault="00E52C2A"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b</w:t>
      </w:r>
      <w:r w:rsidR="00725FE0" w:rsidRPr="005C60E5">
        <w:rPr>
          <w:rFonts w:ascii="Arial" w:hAnsi="Arial" w:cs="Arial"/>
          <w:color w:val="000000"/>
        </w:rPr>
        <w:t>rezkontaktni nadzor rolet</w:t>
      </w:r>
    </w:p>
    <w:p w14:paraId="26A28AA1" w14:textId="72155280" w:rsidR="00E52C2A" w:rsidRPr="005C60E5" w:rsidRDefault="00E52C2A" w:rsidP="005C60E5">
      <w:pPr>
        <w:pStyle w:val="ListParagraph"/>
        <w:numPr>
          <w:ilvl w:val="0"/>
          <w:numId w:val="2"/>
        </w:numPr>
        <w:spacing w:after="0" w:line="276" w:lineRule="auto"/>
        <w:jc w:val="both"/>
        <w:rPr>
          <w:rFonts w:ascii="Arial" w:hAnsi="Arial" w:cs="Arial"/>
          <w:color w:val="000000"/>
        </w:rPr>
      </w:pPr>
      <w:r w:rsidRPr="005C60E5">
        <w:rPr>
          <w:rFonts w:ascii="Arial" w:hAnsi="Arial" w:cs="Arial"/>
          <w:color w:val="000000"/>
        </w:rPr>
        <w:t xml:space="preserve">samodejna osvetlitev strehe </w:t>
      </w:r>
      <w:r w:rsidR="009D373C" w:rsidRPr="005C60E5">
        <w:rPr>
          <w:rFonts w:ascii="Arial" w:hAnsi="Arial" w:cs="Arial"/>
          <w:color w:val="000000"/>
        </w:rPr>
        <w:t>z led</w:t>
      </w:r>
      <w:r w:rsidRPr="005C60E5">
        <w:rPr>
          <w:rFonts w:ascii="Arial" w:hAnsi="Arial" w:cs="Arial"/>
          <w:color w:val="000000"/>
        </w:rPr>
        <w:t xml:space="preserve"> lučmi in položajem lestve za dostop</w:t>
      </w:r>
    </w:p>
    <w:p w14:paraId="2C09F004" w14:textId="317FC14E" w:rsidR="009D373C" w:rsidRPr="005C60E5" w:rsidRDefault="009D373C"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notranjost nadgradnje z opremo mora biti osvetljena z LED po vsej višini in dolžini z samodejnim vklopom</w:t>
      </w:r>
    </w:p>
    <w:p w14:paraId="284C9583" w14:textId="673AF327" w:rsidR="0088396A" w:rsidRPr="005C60E5" w:rsidRDefault="00053A89"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v</w:t>
      </w:r>
      <w:r w:rsidR="0088396A" w:rsidRPr="005C60E5">
        <w:rPr>
          <w:rFonts w:ascii="Arial" w:hAnsi="Arial" w:cs="Arial"/>
          <w:color w:val="000000"/>
        </w:rPr>
        <w:t>se elektro varovalke morajo biti zbrane na enem lahko dostopnem mestu, v zaprti omarici, zaščitene pred prahom in vodo. Jakost in namen varovalk mora biti označen</w:t>
      </w:r>
    </w:p>
    <w:p w14:paraId="0911413A" w14:textId="69583ACB" w:rsidR="00C3125F" w:rsidRPr="005C60E5" w:rsidRDefault="00576399"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v</w:t>
      </w:r>
      <w:r w:rsidR="00C3125F" w:rsidRPr="005C60E5">
        <w:rPr>
          <w:rFonts w:ascii="Arial" w:hAnsi="Arial" w:cs="Arial"/>
          <w:color w:val="000000"/>
        </w:rPr>
        <w:t xml:space="preserve">ozilo mora imeti kable </w:t>
      </w:r>
      <w:r w:rsidR="00DA4E3A" w:rsidRPr="005C60E5">
        <w:rPr>
          <w:rFonts w:ascii="Arial" w:hAnsi="Arial" w:cs="Arial"/>
          <w:color w:val="000000"/>
        </w:rPr>
        <w:t xml:space="preserve">dolžine 5m </w:t>
      </w:r>
      <w:r w:rsidR="00C3125F" w:rsidRPr="005C60E5">
        <w:rPr>
          <w:rFonts w:ascii="Arial" w:hAnsi="Arial" w:cs="Arial"/>
          <w:color w:val="000000"/>
        </w:rPr>
        <w:t>za zasilni zagon ustreznega preseka in dolžine za v primeru izpraznitve akumulatorjev in predpripravo</w:t>
      </w:r>
      <w:r w:rsidRPr="005C60E5">
        <w:rPr>
          <w:rFonts w:ascii="Arial" w:hAnsi="Arial" w:cs="Arial"/>
          <w:color w:val="000000"/>
        </w:rPr>
        <w:t xml:space="preserve"> (NATO vtičnico)</w:t>
      </w:r>
      <w:r w:rsidR="00C3125F" w:rsidRPr="005C60E5">
        <w:rPr>
          <w:rFonts w:ascii="Arial" w:hAnsi="Arial" w:cs="Arial"/>
          <w:color w:val="000000"/>
        </w:rPr>
        <w:t xml:space="preserve"> za hitri priklop zagonskih kablov</w:t>
      </w:r>
    </w:p>
    <w:p w14:paraId="2DD01208" w14:textId="77777777" w:rsidR="009D373C" w:rsidRPr="005C60E5" w:rsidRDefault="009D373C" w:rsidP="005C60E5">
      <w:pPr>
        <w:pStyle w:val="ListParagraph"/>
        <w:spacing w:after="0" w:line="276" w:lineRule="auto"/>
        <w:jc w:val="both"/>
        <w:rPr>
          <w:rFonts w:ascii="Arial" w:hAnsi="Arial" w:cs="Arial"/>
          <w:color w:val="000000"/>
        </w:rPr>
      </w:pPr>
    </w:p>
    <w:p w14:paraId="33145CFE" w14:textId="797EA06A" w:rsidR="00261A4F" w:rsidRPr="005C60E5" w:rsidRDefault="00E52C2A" w:rsidP="005C60E5">
      <w:pPr>
        <w:spacing w:line="276" w:lineRule="auto"/>
        <w:jc w:val="both"/>
        <w:rPr>
          <w:rFonts w:ascii="Arial" w:hAnsi="Arial" w:cs="Arial"/>
          <w:color w:val="000000"/>
          <w:sz w:val="22"/>
          <w:szCs w:val="22"/>
        </w:rPr>
      </w:pPr>
      <w:r w:rsidRPr="005C60E5">
        <w:rPr>
          <w:rFonts w:ascii="Arial" w:hAnsi="Arial" w:cs="Arial"/>
          <w:color w:val="000000"/>
          <w:sz w:val="22"/>
          <w:szCs w:val="22"/>
        </w:rPr>
        <w:t>F</w:t>
      </w:r>
      <w:r w:rsidR="00EA25CD" w:rsidRPr="005C60E5">
        <w:rPr>
          <w:rFonts w:ascii="Arial" w:hAnsi="Arial" w:cs="Arial"/>
          <w:color w:val="000000"/>
          <w:sz w:val="22"/>
          <w:szCs w:val="22"/>
        </w:rPr>
        <w:t>unkcija nadzora – prikaza,</w:t>
      </w:r>
      <w:r w:rsidR="00725FE0" w:rsidRPr="005C60E5">
        <w:rPr>
          <w:rFonts w:ascii="Arial" w:hAnsi="Arial" w:cs="Arial"/>
          <w:color w:val="000000"/>
          <w:sz w:val="22"/>
          <w:szCs w:val="22"/>
        </w:rPr>
        <w:t xml:space="preserve"> na zaslonu za sistem</w:t>
      </w:r>
      <w:r w:rsidR="00261A4F" w:rsidRPr="005C60E5">
        <w:rPr>
          <w:rFonts w:ascii="Arial" w:hAnsi="Arial" w:cs="Arial"/>
          <w:color w:val="000000"/>
          <w:sz w:val="22"/>
          <w:szCs w:val="22"/>
        </w:rPr>
        <w:t>:</w:t>
      </w:r>
    </w:p>
    <w:p w14:paraId="2C421D27" w14:textId="77777777" w:rsidR="00E52C2A" w:rsidRPr="005C60E5" w:rsidRDefault="00E52C2A"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 xml:space="preserve">modre luči, </w:t>
      </w:r>
    </w:p>
    <w:p w14:paraId="7F653C34" w14:textId="2C425B56" w:rsidR="00E52C2A" w:rsidRPr="005C60E5" w:rsidRDefault="00E52C2A"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 xml:space="preserve">spremljevalna hupa </w:t>
      </w:r>
      <w:r w:rsidR="006048E8" w:rsidRPr="005C60E5">
        <w:rPr>
          <w:rFonts w:ascii="Arial" w:hAnsi="Arial" w:cs="Arial"/>
          <w:color w:val="000000"/>
        </w:rPr>
        <w:t>–</w:t>
      </w:r>
      <w:r w:rsidRPr="005C60E5">
        <w:rPr>
          <w:rFonts w:ascii="Arial" w:hAnsi="Arial" w:cs="Arial"/>
          <w:color w:val="000000"/>
        </w:rPr>
        <w:t xml:space="preserve"> sirena</w:t>
      </w:r>
      <w:r w:rsidR="006048E8" w:rsidRPr="005C60E5">
        <w:rPr>
          <w:rFonts w:ascii="Arial" w:hAnsi="Arial" w:cs="Arial"/>
          <w:color w:val="000000"/>
        </w:rPr>
        <w:t>,</w:t>
      </w:r>
    </w:p>
    <w:p w14:paraId="69C38B54" w14:textId="77777777" w:rsidR="00E52C2A" w:rsidRPr="005C60E5" w:rsidRDefault="00E52C2A"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prostrori za opremo,</w:t>
      </w:r>
    </w:p>
    <w:p w14:paraId="0DC4F9D9" w14:textId="77777777" w:rsidR="00E52C2A" w:rsidRPr="005C60E5" w:rsidRDefault="00E52C2A"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 xml:space="preserve">dvižna vrata pri črpalki, </w:t>
      </w:r>
    </w:p>
    <w:p w14:paraId="5ACCA5B6" w14:textId="66A3801A" w:rsidR="00E52C2A" w:rsidRPr="005C60E5" w:rsidRDefault="00E52C2A" w:rsidP="005C60E5">
      <w:pPr>
        <w:pStyle w:val="ListParagraph"/>
        <w:numPr>
          <w:ilvl w:val="0"/>
          <w:numId w:val="2"/>
        </w:numPr>
        <w:spacing w:after="0" w:line="276" w:lineRule="auto"/>
        <w:jc w:val="both"/>
        <w:rPr>
          <w:rFonts w:ascii="Arial" w:hAnsi="Arial" w:cs="Arial"/>
          <w:color w:val="000000"/>
        </w:rPr>
      </w:pPr>
      <w:r w:rsidRPr="005C60E5">
        <w:rPr>
          <w:rFonts w:ascii="Arial" w:hAnsi="Arial" w:cs="Arial"/>
          <w:color w:val="000000"/>
        </w:rPr>
        <w:t>preklopna vrata s pohodno površino</w:t>
      </w:r>
      <w:r w:rsidR="006048E8" w:rsidRPr="005C60E5">
        <w:rPr>
          <w:rFonts w:ascii="Arial" w:hAnsi="Arial" w:cs="Arial"/>
          <w:color w:val="000000"/>
        </w:rPr>
        <w:t>,</w:t>
      </w:r>
    </w:p>
    <w:p w14:paraId="561A58AA" w14:textId="3E9A1550" w:rsidR="00093407" w:rsidRPr="005C60E5" w:rsidRDefault="006048E8" w:rsidP="005C60E5">
      <w:pPr>
        <w:pStyle w:val="ListParagraph"/>
        <w:numPr>
          <w:ilvl w:val="0"/>
          <w:numId w:val="2"/>
        </w:numPr>
        <w:spacing w:after="0" w:line="276" w:lineRule="auto"/>
        <w:jc w:val="both"/>
        <w:rPr>
          <w:rFonts w:ascii="Arial" w:hAnsi="Arial" w:cs="Arial"/>
          <w:color w:val="000000"/>
        </w:rPr>
      </w:pPr>
      <w:r w:rsidRPr="005C60E5">
        <w:rPr>
          <w:rFonts w:ascii="Arial" w:hAnsi="Arial" w:cs="Arial"/>
          <w:color w:val="000000"/>
        </w:rPr>
        <w:t>z</w:t>
      </w:r>
      <w:r w:rsidR="00093407" w:rsidRPr="005C60E5">
        <w:rPr>
          <w:rFonts w:ascii="Arial" w:hAnsi="Arial" w:cs="Arial"/>
          <w:color w:val="000000"/>
        </w:rPr>
        <w:t>ložljiva lestev na zadnjem delu vozila</w:t>
      </w:r>
      <w:r w:rsidRPr="005C60E5">
        <w:rPr>
          <w:rFonts w:ascii="Arial" w:hAnsi="Arial" w:cs="Arial"/>
          <w:color w:val="000000"/>
        </w:rPr>
        <w:t>,</w:t>
      </w:r>
    </w:p>
    <w:p w14:paraId="65E7E680" w14:textId="5A5986BD" w:rsidR="002E7FE1" w:rsidRPr="005C60E5" w:rsidRDefault="006048E8" w:rsidP="005C60E5">
      <w:pPr>
        <w:pStyle w:val="ListParagraph"/>
        <w:numPr>
          <w:ilvl w:val="0"/>
          <w:numId w:val="2"/>
        </w:numPr>
        <w:spacing w:after="0" w:line="276" w:lineRule="auto"/>
        <w:jc w:val="both"/>
        <w:rPr>
          <w:rFonts w:ascii="Arial" w:hAnsi="Arial" w:cs="Arial"/>
          <w:color w:val="000000"/>
        </w:rPr>
      </w:pPr>
      <w:r w:rsidRPr="005C60E5">
        <w:rPr>
          <w:rFonts w:ascii="Arial" w:hAnsi="Arial" w:cs="Arial"/>
          <w:color w:val="000000"/>
        </w:rPr>
        <w:t>p</w:t>
      </w:r>
      <w:r w:rsidR="002E7FE1" w:rsidRPr="005C60E5">
        <w:rPr>
          <w:rFonts w:ascii="Arial" w:hAnsi="Arial" w:cs="Arial"/>
          <w:color w:val="000000"/>
        </w:rPr>
        <w:t>okrovi zabojev za opremo na strehi</w:t>
      </w:r>
      <w:r w:rsidRPr="005C60E5">
        <w:rPr>
          <w:rFonts w:ascii="Arial" w:hAnsi="Arial" w:cs="Arial"/>
          <w:color w:val="000000"/>
        </w:rPr>
        <w:t>.</w:t>
      </w:r>
    </w:p>
    <w:p w14:paraId="187A19A4" w14:textId="77777777" w:rsidR="00093407" w:rsidRPr="005C60E5" w:rsidRDefault="00093407" w:rsidP="005C60E5">
      <w:pPr>
        <w:pStyle w:val="ListParagraph"/>
        <w:spacing w:after="0" w:line="276" w:lineRule="auto"/>
        <w:jc w:val="both"/>
        <w:rPr>
          <w:rFonts w:ascii="Arial" w:hAnsi="Arial" w:cs="Arial"/>
          <w:color w:val="000000"/>
        </w:rPr>
      </w:pPr>
    </w:p>
    <w:p w14:paraId="095B5B13" w14:textId="77777777" w:rsidR="00261A4F" w:rsidRPr="005C60E5" w:rsidRDefault="008D53DE" w:rsidP="005C60E5">
      <w:pPr>
        <w:spacing w:line="276" w:lineRule="auto"/>
        <w:jc w:val="both"/>
        <w:rPr>
          <w:rFonts w:ascii="Arial" w:hAnsi="Arial" w:cs="Arial"/>
          <w:color w:val="000000"/>
          <w:sz w:val="22"/>
          <w:szCs w:val="22"/>
        </w:rPr>
      </w:pPr>
      <w:r w:rsidRPr="005C60E5">
        <w:rPr>
          <w:rFonts w:ascii="Arial" w:hAnsi="Arial" w:cs="Arial"/>
          <w:color w:val="000000"/>
          <w:sz w:val="22"/>
          <w:szCs w:val="22"/>
        </w:rPr>
        <w:lastRenderedPageBreak/>
        <w:t>Krmilne funkcije</w:t>
      </w:r>
      <w:r w:rsidR="00725FE0" w:rsidRPr="005C60E5">
        <w:rPr>
          <w:rFonts w:ascii="Arial" w:hAnsi="Arial" w:cs="Arial"/>
          <w:color w:val="000000"/>
          <w:sz w:val="22"/>
          <w:szCs w:val="22"/>
        </w:rPr>
        <w:t xml:space="preserve">: </w:t>
      </w:r>
    </w:p>
    <w:p w14:paraId="10C1AEA3" w14:textId="1C335FDE" w:rsidR="000D4204" w:rsidRPr="005C60E5" w:rsidRDefault="008D53DE"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sistem modrih</w:t>
      </w:r>
      <w:r w:rsidR="00725FE0" w:rsidRPr="005C60E5">
        <w:rPr>
          <w:rFonts w:ascii="Arial" w:hAnsi="Arial" w:cs="Arial"/>
          <w:color w:val="000000"/>
        </w:rPr>
        <w:t xml:space="preserve"> luč</w:t>
      </w:r>
      <w:r w:rsidR="00EA25CD" w:rsidRPr="005C60E5">
        <w:rPr>
          <w:rFonts w:ascii="Arial" w:hAnsi="Arial" w:cs="Arial"/>
          <w:color w:val="000000"/>
        </w:rPr>
        <w:t xml:space="preserve">i </w:t>
      </w:r>
      <w:r w:rsidRPr="005C60E5">
        <w:rPr>
          <w:rFonts w:ascii="Arial" w:hAnsi="Arial" w:cs="Arial"/>
          <w:color w:val="000000"/>
        </w:rPr>
        <w:t>(in ostalih intervencijskih luči v drugih barvah)</w:t>
      </w:r>
      <w:r w:rsidR="006048E8" w:rsidRPr="005C60E5">
        <w:rPr>
          <w:rFonts w:ascii="Arial" w:hAnsi="Arial" w:cs="Arial"/>
          <w:color w:val="000000"/>
        </w:rPr>
        <w:t>,</w:t>
      </w:r>
    </w:p>
    <w:p w14:paraId="6A44A882" w14:textId="4ECC436E" w:rsidR="00E52C2A" w:rsidRPr="005C60E5" w:rsidRDefault="00E52C2A" w:rsidP="005C60E5">
      <w:pPr>
        <w:pStyle w:val="ListParagraph"/>
        <w:numPr>
          <w:ilvl w:val="0"/>
          <w:numId w:val="2"/>
        </w:numPr>
        <w:spacing w:line="276" w:lineRule="auto"/>
        <w:rPr>
          <w:rFonts w:ascii="Arial" w:hAnsi="Arial" w:cs="Arial"/>
          <w:color w:val="000000"/>
        </w:rPr>
      </w:pPr>
      <w:r w:rsidRPr="005C60E5">
        <w:rPr>
          <w:rFonts w:ascii="Arial" w:hAnsi="Arial" w:cs="Arial"/>
          <w:color w:val="000000"/>
        </w:rPr>
        <w:t xml:space="preserve">LED utripajoče luči v maski vozila – možnost preklopa delovanja (dan/noč), </w:t>
      </w:r>
    </w:p>
    <w:p w14:paraId="715568AC" w14:textId="0D43AF0D" w:rsidR="000D4204" w:rsidRPr="005C60E5" w:rsidRDefault="00EA25CD"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intervencijs</w:t>
      </w:r>
      <w:r w:rsidR="008D53DE" w:rsidRPr="005C60E5">
        <w:rPr>
          <w:rFonts w:ascii="Arial" w:hAnsi="Arial" w:cs="Arial"/>
          <w:color w:val="000000"/>
        </w:rPr>
        <w:t>ke alarmne naprave</w:t>
      </w:r>
      <w:r w:rsidR="00725FE0" w:rsidRPr="005C60E5">
        <w:rPr>
          <w:rFonts w:ascii="Arial" w:hAnsi="Arial" w:cs="Arial"/>
          <w:color w:val="000000"/>
        </w:rPr>
        <w:t xml:space="preserve">, </w:t>
      </w:r>
    </w:p>
    <w:p w14:paraId="789F4243" w14:textId="72D3DF9A" w:rsidR="00E52C2A" w:rsidRPr="005C60E5" w:rsidRDefault="00E52C2A" w:rsidP="005C60E5">
      <w:pPr>
        <w:pStyle w:val="ListParagraph"/>
        <w:numPr>
          <w:ilvl w:val="0"/>
          <w:numId w:val="2"/>
        </w:numPr>
        <w:spacing w:line="276" w:lineRule="auto"/>
        <w:rPr>
          <w:rFonts w:ascii="Arial" w:hAnsi="Arial" w:cs="Arial"/>
          <w:color w:val="000000"/>
        </w:rPr>
      </w:pPr>
      <w:r w:rsidRPr="005C60E5">
        <w:rPr>
          <w:rFonts w:ascii="Arial" w:hAnsi="Arial" w:cs="Arial"/>
          <w:color w:val="000000"/>
        </w:rPr>
        <w:t xml:space="preserve">LED žaromet (LedBar), na prvem delu vozila, </w:t>
      </w:r>
    </w:p>
    <w:p w14:paraId="56DAE869" w14:textId="4536010B" w:rsidR="000D4204" w:rsidRPr="005C60E5" w:rsidRDefault="00725FE0"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 xml:space="preserve">ambientalna osvetlitev, </w:t>
      </w:r>
    </w:p>
    <w:p w14:paraId="43D2E4A1" w14:textId="79F182D7" w:rsidR="00E52C2A" w:rsidRPr="005C60E5" w:rsidRDefault="00E52C2A" w:rsidP="005C60E5">
      <w:pPr>
        <w:pStyle w:val="ListParagraph"/>
        <w:numPr>
          <w:ilvl w:val="0"/>
          <w:numId w:val="2"/>
        </w:numPr>
        <w:spacing w:line="276" w:lineRule="auto"/>
        <w:rPr>
          <w:rFonts w:ascii="Arial" w:hAnsi="Arial" w:cs="Arial"/>
          <w:color w:val="000000"/>
        </w:rPr>
      </w:pPr>
      <w:r w:rsidRPr="005C60E5">
        <w:rPr>
          <w:rFonts w:ascii="Arial" w:hAnsi="Arial" w:cs="Arial"/>
          <w:color w:val="000000"/>
        </w:rPr>
        <w:t>zmanjšanje glasnosti za opozorilni akustični signal pri vzvratni vožnji</w:t>
      </w:r>
      <w:r w:rsidR="006048E8" w:rsidRPr="005C60E5">
        <w:rPr>
          <w:rFonts w:ascii="Arial" w:hAnsi="Arial" w:cs="Arial"/>
          <w:color w:val="000000"/>
        </w:rPr>
        <w:t>,</w:t>
      </w:r>
    </w:p>
    <w:p w14:paraId="64B169B0" w14:textId="52DFEB33" w:rsidR="00E52C2A" w:rsidRPr="005C60E5" w:rsidRDefault="00725FE0" w:rsidP="005C60E5">
      <w:pPr>
        <w:pStyle w:val="ListParagraph"/>
        <w:numPr>
          <w:ilvl w:val="0"/>
          <w:numId w:val="2"/>
        </w:numPr>
        <w:spacing w:after="0" w:line="276" w:lineRule="auto"/>
        <w:jc w:val="both"/>
        <w:rPr>
          <w:rFonts w:ascii="Arial" w:hAnsi="Arial" w:cs="Arial"/>
          <w:color w:val="000000"/>
        </w:rPr>
      </w:pPr>
      <w:r w:rsidRPr="005C60E5">
        <w:rPr>
          <w:rFonts w:ascii="Arial" w:hAnsi="Arial" w:cs="Arial"/>
          <w:color w:val="000000"/>
        </w:rPr>
        <w:t>črpalka in sistem za pranje ulic.</w:t>
      </w:r>
    </w:p>
    <w:p w14:paraId="3847F369" w14:textId="4B32393F" w:rsidR="003335CC" w:rsidRPr="005C60E5" w:rsidRDefault="00C76CA9" w:rsidP="005C60E5">
      <w:pPr>
        <w:spacing w:line="276" w:lineRule="auto"/>
        <w:ind w:left="360"/>
        <w:jc w:val="both"/>
        <w:rPr>
          <w:rFonts w:ascii="Arial" w:hAnsi="Arial" w:cs="Arial"/>
          <w:i/>
          <w:sz w:val="22"/>
          <w:szCs w:val="22"/>
        </w:rPr>
      </w:pPr>
      <w:r w:rsidRPr="005C60E5">
        <w:rPr>
          <w:rFonts w:ascii="Arial" w:hAnsi="Arial" w:cs="Arial"/>
          <w:i/>
          <w:sz w:val="22"/>
          <w:szCs w:val="22"/>
        </w:rPr>
        <w:t>Ponudnik</w:t>
      </w:r>
      <w:r w:rsidR="003335CC" w:rsidRPr="005C60E5">
        <w:rPr>
          <w:rFonts w:ascii="Arial" w:hAnsi="Arial" w:cs="Arial"/>
          <w:i/>
          <w:sz w:val="22"/>
          <w:szCs w:val="22"/>
        </w:rPr>
        <w:t xml:space="preserve"> naj ponudbi priloži fotografijo sistema za nadzor in upravljanje v kabini.</w:t>
      </w:r>
    </w:p>
    <w:p w14:paraId="56CC48FA" w14:textId="1EEF0BBB" w:rsidR="003335CC" w:rsidRPr="005C60E5" w:rsidRDefault="003335C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p w14:paraId="76188984" w14:textId="535FC6E6" w:rsidR="003335CC" w:rsidRPr="005C60E5" w:rsidRDefault="003335C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C76CA9" w:rsidRPr="005C60E5">
        <w:rPr>
          <w:rFonts w:ascii="Arial" w:eastAsia="Calibri" w:hAnsi="Arial" w:cs="Arial"/>
          <w:color w:val="000000"/>
          <w:sz w:val="22"/>
          <w:szCs w:val="22"/>
          <w:lang w:val="sl-SI" w:eastAsia="en-US"/>
        </w:rPr>
        <w:t>Zahteve po o</w:t>
      </w:r>
      <w:r w:rsidRPr="005C60E5">
        <w:rPr>
          <w:rFonts w:ascii="Arial" w:eastAsia="Calibri" w:hAnsi="Arial" w:cs="Arial"/>
          <w:color w:val="000000"/>
          <w:sz w:val="22"/>
          <w:szCs w:val="22"/>
          <w:lang w:val="sl-SI" w:eastAsia="en-US"/>
        </w:rPr>
        <w:t>pr</w:t>
      </w:r>
      <w:r w:rsidR="00C76CA9" w:rsidRPr="005C60E5">
        <w:rPr>
          <w:rFonts w:ascii="Arial" w:eastAsia="Calibri" w:hAnsi="Arial" w:cs="Arial"/>
          <w:color w:val="000000"/>
          <w:sz w:val="22"/>
          <w:szCs w:val="22"/>
          <w:lang w:val="sl-SI" w:eastAsia="en-US"/>
        </w:rPr>
        <w:t>emi</w:t>
      </w:r>
      <w:r w:rsidRPr="005C60E5">
        <w:rPr>
          <w:rFonts w:ascii="Arial" w:eastAsia="Calibri" w:hAnsi="Arial" w:cs="Arial"/>
          <w:color w:val="000000"/>
          <w:sz w:val="22"/>
          <w:szCs w:val="22"/>
          <w:lang w:val="sl-SI" w:eastAsia="en-US"/>
        </w:rPr>
        <w:t xml:space="preserve"> nadgradnje (z vgrajeno črpalko)</w:t>
      </w:r>
    </w:p>
    <w:p w14:paraId="26607FF8" w14:textId="399B2EBB" w:rsidR="003335CC" w:rsidRPr="005C60E5" w:rsidRDefault="00C76CA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Vzvratna kamera </w:t>
      </w:r>
    </w:p>
    <w:p w14:paraId="661E8395" w14:textId="232E4BBC" w:rsidR="003335CC" w:rsidRPr="005C60E5" w:rsidRDefault="00C76CA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Radio zvočnik</w:t>
      </w:r>
      <w:r w:rsidRPr="005C60E5">
        <w:rPr>
          <w:rFonts w:ascii="Arial" w:eastAsia="Calibri" w:hAnsi="Arial" w:cs="Arial"/>
          <w:color w:val="000000"/>
          <w:sz w:val="22"/>
          <w:szCs w:val="22"/>
          <w:lang w:val="sl-SI" w:eastAsia="en-US"/>
        </w:rPr>
        <w:t xml:space="preserve"> postaje</w:t>
      </w:r>
      <w:r w:rsidR="003335CC" w:rsidRPr="005C60E5">
        <w:rPr>
          <w:rFonts w:ascii="Arial" w:eastAsia="Calibri" w:hAnsi="Arial" w:cs="Arial"/>
          <w:color w:val="000000"/>
          <w:sz w:val="22"/>
          <w:szCs w:val="22"/>
          <w:lang w:val="sl-SI" w:eastAsia="en-US"/>
        </w:rPr>
        <w:t xml:space="preserve"> v prtljažnih vratih</w:t>
      </w:r>
    </w:p>
    <w:p w14:paraId="3BAAE39D" w14:textId="71044C7A" w:rsidR="003335CC" w:rsidRPr="005C60E5" w:rsidRDefault="003335C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Rolete v antracitno sivi barvi RAL 7016</w:t>
      </w:r>
    </w:p>
    <w:p w14:paraId="27B8F761" w14:textId="6A5EC7CC" w:rsidR="003335CC" w:rsidRPr="005C60E5" w:rsidRDefault="003335C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Zadnja dvižna vrata v antracitno sivi barvi RAL 7016</w:t>
      </w:r>
    </w:p>
    <w:p w14:paraId="5888C3B6" w14:textId="4A3EAC2A" w:rsidR="003335CC" w:rsidRPr="005C60E5" w:rsidRDefault="003335C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Rolete in dvižna vrata z možnostjo zaklepanja</w:t>
      </w:r>
      <w:r w:rsidR="00017638" w:rsidRPr="005C60E5">
        <w:rPr>
          <w:rFonts w:ascii="Arial" w:eastAsia="Calibri" w:hAnsi="Arial" w:cs="Arial"/>
          <w:color w:val="000000"/>
          <w:sz w:val="22"/>
          <w:szCs w:val="22"/>
          <w:lang w:val="sl-SI" w:eastAsia="en-US"/>
        </w:rPr>
        <w:t xml:space="preserve"> – sistem BarLock</w:t>
      </w:r>
    </w:p>
    <w:p w14:paraId="615F9F12" w14:textId="11602AEC" w:rsidR="00017638"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Pritrdišča za opremo po spisku naročnika</w:t>
      </w:r>
    </w:p>
    <w:p w14:paraId="1269FB72" w14:textId="6648E46C"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Izvlečni predal za opremo</w:t>
      </w:r>
    </w:p>
    <w:p w14:paraId="06DFF93E"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v prostoru nad črpako,</w:t>
      </w:r>
    </w:p>
    <w:p w14:paraId="5969752C"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oblazinjen,</w:t>
      </w:r>
    </w:p>
    <w:p w14:paraId="1FB9907C" w14:textId="156FEE3C" w:rsidR="003335CC" w:rsidRPr="005C60E5" w:rsidRDefault="00017638"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sprostitev zaklepa z gumbom</w:t>
      </w:r>
    </w:p>
    <w:p w14:paraId="2CE89766" w14:textId="47725D25"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Higienski plato – iztegljiv</w:t>
      </w:r>
    </w:p>
    <w:p w14:paraId="7205004A" w14:textId="6E2EE5A0" w:rsidR="003335CC" w:rsidRPr="005C60E5" w:rsidRDefault="003335CC" w:rsidP="005C60E5">
      <w:pPr>
        <w:overflowPunct/>
        <w:autoSpaceDE/>
        <w:autoSpaceDN/>
        <w:adjustRightInd/>
        <w:spacing w:line="276" w:lineRule="auto"/>
        <w:ind w:left="1418" w:hanging="698"/>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odsesavanje vode preko tlačnega odvoda v </w:t>
      </w:r>
      <w:r w:rsidR="00017638" w:rsidRPr="005C60E5">
        <w:rPr>
          <w:rFonts w:ascii="Arial" w:eastAsia="Calibri" w:hAnsi="Arial" w:cs="Arial"/>
          <w:color w:val="000000"/>
          <w:sz w:val="22"/>
          <w:szCs w:val="22"/>
          <w:lang w:val="sl-SI" w:eastAsia="en-US"/>
        </w:rPr>
        <w:t>prostoru za opremo</w:t>
      </w:r>
      <w:r w:rsidRPr="005C60E5">
        <w:rPr>
          <w:rFonts w:ascii="Arial" w:eastAsia="Calibri" w:hAnsi="Arial" w:cs="Arial"/>
          <w:color w:val="000000"/>
          <w:sz w:val="22"/>
          <w:szCs w:val="22"/>
          <w:lang w:val="sl-SI" w:eastAsia="en-US"/>
        </w:rPr>
        <w:t xml:space="preserve"> </w:t>
      </w:r>
      <w:r w:rsidR="000B0B72" w:rsidRPr="005C60E5">
        <w:rPr>
          <w:rFonts w:ascii="Arial" w:eastAsia="Calibri" w:hAnsi="Arial" w:cs="Arial"/>
          <w:color w:val="000000"/>
          <w:sz w:val="22"/>
          <w:szCs w:val="22"/>
          <w:lang w:val="sl-SI" w:eastAsia="en-US"/>
        </w:rPr>
        <w:t xml:space="preserve">s </w:t>
      </w:r>
      <w:r w:rsidR="00017638" w:rsidRPr="005C60E5">
        <w:rPr>
          <w:rFonts w:ascii="Arial" w:eastAsia="Calibri" w:hAnsi="Arial" w:cs="Arial"/>
          <w:color w:val="000000"/>
          <w:sz w:val="22"/>
          <w:szCs w:val="22"/>
          <w:lang w:val="sl-SI" w:eastAsia="en-US"/>
        </w:rPr>
        <w:t>krogličnim</w:t>
      </w:r>
      <w:r w:rsidRPr="005C60E5">
        <w:rPr>
          <w:rFonts w:ascii="Arial" w:eastAsia="Calibri" w:hAnsi="Arial" w:cs="Arial"/>
          <w:color w:val="000000"/>
          <w:sz w:val="22"/>
          <w:szCs w:val="22"/>
          <w:lang w:val="sl-SI" w:eastAsia="en-US"/>
        </w:rPr>
        <w:t xml:space="preserve"> ventilom, stisnjenim zrakom in vodnim priključ</w:t>
      </w:r>
      <w:r w:rsidR="00017638" w:rsidRPr="005C60E5">
        <w:rPr>
          <w:rFonts w:ascii="Arial" w:eastAsia="Calibri" w:hAnsi="Arial" w:cs="Arial"/>
          <w:color w:val="000000"/>
          <w:sz w:val="22"/>
          <w:szCs w:val="22"/>
          <w:lang w:val="sl-SI" w:eastAsia="en-US"/>
        </w:rPr>
        <w:t>kom</w:t>
      </w:r>
      <w:r w:rsidRPr="005C60E5">
        <w:rPr>
          <w:rFonts w:ascii="Arial" w:eastAsia="Calibri" w:hAnsi="Arial" w:cs="Arial"/>
          <w:color w:val="000000"/>
          <w:sz w:val="22"/>
          <w:szCs w:val="22"/>
          <w:lang w:val="sl-SI" w:eastAsia="en-US"/>
        </w:rPr>
        <w:t>,</w:t>
      </w:r>
    </w:p>
    <w:p w14:paraId="44E907BA" w14:textId="2C801419"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cev za vodo </w:t>
      </w:r>
      <w:r w:rsidR="00017638" w:rsidRPr="005C60E5">
        <w:rPr>
          <w:rFonts w:ascii="Arial" w:eastAsia="Calibri" w:hAnsi="Arial" w:cs="Arial"/>
          <w:color w:val="000000"/>
          <w:sz w:val="22"/>
          <w:szCs w:val="22"/>
          <w:lang w:val="sl-SI" w:eastAsia="en-US"/>
        </w:rPr>
        <w:t xml:space="preserve">min. </w:t>
      </w:r>
      <w:r w:rsidRPr="005C60E5">
        <w:rPr>
          <w:rFonts w:ascii="Arial" w:eastAsia="Calibri" w:hAnsi="Arial" w:cs="Arial"/>
          <w:color w:val="000000"/>
          <w:sz w:val="22"/>
          <w:szCs w:val="22"/>
          <w:lang w:val="sl-SI" w:eastAsia="en-US"/>
        </w:rPr>
        <w:t>dolžine 6 m,</w:t>
      </w:r>
    </w:p>
    <w:p w14:paraId="3ADA3354" w14:textId="77777777"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ščetka za umivanje in vodna pištola, nameščena na notranji strani vrtljive stene, </w:t>
      </w:r>
    </w:p>
    <w:p w14:paraId="5FEFDF4D"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zložljiva higienska polica z razpršilniki za razkužilo, brisače in milo,</w:t>
      </w:r>
    </w:p>
    <w:p w14:paraId="5ACAE348" w14:textId="0B077B32"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držala za pištolo na stisnjen zrak in spiralno cev za stisnjen zrak.</w:t>
      </w:r>
    </w:p>
    <w:p w14:paraId="390DF52C" w14:textId="2358ABA5" w:rsidR="001B4ED1" w:rsidRPr="005C60E5" w:rsidRDefault="001B4ED1" w:rsidP="005C60E5">
      <w:pPr>
        <w:overflowPunct/>
        <w:autoSpaceDE/>
        <w:autoSpaceDN/>
        <w:adjustRightInd/>
        <w:spacing w:line="276" w:lineRule="auto"/>
        <w:ind w:firstLine="720"/>
        <w:jc w:val="both"/>
        <w:textAlignment w:val="auto"/>
        <w:rPr>
          <w:rFonts w:ascii="Arial" w:eastAsia="Calibri" w:hAnsi="Arial" w:cs="Arial"/>
          <w:i/>
          <w:color w:val="000000"/>
          <w:sz w:val="22"/>
          <w:szCs w:val="22"/>
          <w:lang w:val="sl-SI" w:eastAsia="en-US"/>
        </w:rPr>
      </w:pPr>
      <w:r w:rsidRPr="005C60E5">
        <w:rPr>
          <w:rFonts w:ascii="Arial" w:eastAsia="Calibri" w:hAnsi="Arial" w:cs="Arial"/>
          <w:i/>
          <w:color w:val="000000"/>
          <w:sz w:val="22"/>
          <w:szCs w:val="22"/>
          <w:lang w:val="sl-SI" w:eastAsia="en-US"/>
        </w:rPr>
        <w:t>Ponudnik naj ponudbi priloži fotografijo ponujenega higienskega sistema</w:t>
      </w:r>
    </w:p>
    <w:p w14:paraId="347E2E8D" w14:textId="37B63CC4"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Strešni kovček </w:t>
      </w:r>
    </w:p>
    <w:p w14:paraId="67CCB88D" w14:textId="6405CA0A" w:rsidR="003335CC" w:rsidRPr="005C60E5" w:rsidRDefault="00017638"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dimenzije min. 2400 x 75</w:t>
      </w:r>
      <w:r w:rsidR="003335CC" w:rsidRPr="005C60E5">
        <w:rPr>
          <w:rFonts w:ascii="Arial" w:eastAsia="Calibri" w:hAnsi="Arial" w:cs="Arial"/>
          <w:color w:val="000000"/>
          <w:sz w:val="22"/>
          <w:szCs w:val="22"/>
          <w:lang w:val="sl-SI" w:eastAsia="en-US"/>
        </w:rPr>
        <w:t>0 x 350 mm,</w:t>
      </w:r>
    </w:p>
    <w:p w14:paraId="33D0F78E"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vključno s plinskimi tlačnimi blažilniki lopute,</w:t>
      </w:r>
    </w:p>
    <w:p w14:paraId="72B5BF80"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LED notranja osvetlitev,</w:t>
      </w:r>
    </w:p>
    <w:p w14:paraId="41808531" w14:textId="4E8A42E9"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montaža 1x na levi in 1x na desni strani strehe</w:t>
      </w:r>
      <w:r w:rsidR="000B0B72" w:rsidRPr="005C60E5">
        <w:rPr>
          <w:rFonts w:ascii="Arial" w:eastAsia="Calibri" w:hAnsi="Arial" w:cs="Arial"/>
          <w:color w:val="000000"/>
          <w:sz w:val="22"/>
          <w:szCs w:val="22"/>
          <w:lang w:val="sl-SI" w:eastAsia="en-US"/>
        </w:rPr>
        <w:t>,</w:t>
      </w:r>
    </w:p>
    <w:p w14:paraId="7283EFD8" w14:textId="7EED58BD"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2 kos</w:t>
      </w:r>
    </w:p>
    <w:p w14:paraId="4A9516FF" w14:textId="2C205657"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Strešni kovč</w:t>
      </w:r>
      <w:r w:rsidRPr="005C60E5">
        <w:rPr>
          <w:rFonts w:ascii="Arial" w:eastAsia="Calibri" w:hAnsi="Arial" w:cs="Arial"/>
          <w:color w:val="000000"/>
          <w:sz w:val="22"/>
          <w:szCs w:val="22"/>
          <w:lang w:val="sl-SI" w:eastAsia="en-US"/>
        </w:rPr>
        <w:t>ek – manjši</w:t>
      </w:r>
    </w:p>
    <w:p w14:paraId="54A01345"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za cevne mostičke</w:t>
      </w:r>
    </w:p>
    <w:p w14:paraId="1C1027B8"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nameščen na strehi za kabino vozila</w:t>
      </w:r>
    </w:p>
    <w:p w14:paraId="41490DEA" w14:textId="5F117C6D"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Nosilec za lestev</w:t>
      </w:r>
    </w:p>
    <w:p w14:paraId="2AA7ADF7" w14:textId="39380122"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nosilec za multifunkcijsko lestev</w:t>
      </w:r>
      <w:r w:rsidR="00017638" w:rsidRPr="005C60E5">
        <w:rPr>
          <w:rFonts w:ascii="Arial" w:eastAsia="Calibri" w:hAnsi="Arial" w:cs="Arial"/>
          <w:color w:val="000000"/>
          <w:sz w:val="22"/>
          <w:szCs w:val="22"/>
          <w:lang w:val="sl-SI" w:eastAsia="en-US"/>
        </w:rPr>
        <w:t xml:space="preserve"> po DIN standardu</w:t>
      </w:r>
    </w:p>
    <w:p w14:paraId="191602CC" w14:textId="336863AB"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namešč</w:t>
      </w:r>
      <w:r w:rsidR="001B4ED1" w:rsidRPr="005C60E5">
        <w:rPr>
          <w:rFonts w:ascii="Arial" w:eastAsia="Calibri" w:hAnsi="Arial" w:cs="Arial"/>
          <w:color w:val="000000"/>
          <w:sz w:val="22"/>
          <w:szCs w:val="22"/>
          <w:lang w:val="sl-SI" w:eastAsia="en-US"/>
        </w:rPr>
        <w:t>en na strehi vozila</w:t>
      </w:r>
    </w:p>
    <w:p w14:paraId="54EF39C5" w14:textId="77EC6D85" w:rsidR="003335CC" w:rsidRPr="005C60E5" w:rsidRDefault="001B4ED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Zahteve po ostali e</w:t>
      </w:r>
      <w:r w:rsidR="003335CC" w:rsidRPr="005C60E5">
        <w:rPr>
          <w:rFonts w:ascii="Arial" w:eastAsia="Calibri" w:hAnsi="Arial" w:cs="Arial"/>
          <w:color w:val="000000"/>
          <w:sz w:val="22"/>
          <w:szCs w:val="22"/>
          <w:lang w:val="sl-SI" w:eastAsia="en-US"/>
        </w:rPr>
        <w:t>lektrič</w:t>
      </w:r>
      <w:r w:rsidRPr="005C60E5">
        <w:rPr>
          <w:rFonts w:ascii="Arial" w:eastAsia="Calibri" w:hAnsi="Arial" w:cs="Arial"/>
          <w:color w:val="000000"/>
          <w:sz w:val="22"/>
          <w:szCs w:val="22"/>
          <w:lang w:val="sl-SI" w:eastAsia="en-US"/>
        </w:rPr>
        <w:t>ni opremi</w:t>
      </w:r>
    </w:p>
    <w:p w14:paraId="78880C9C" w14:textId="1E9B91BE"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LED utripajoče luči </w:t>
      </w:r>
    </w:p>
    <w:p w14:paraId="1658B8E8" w14:textId="7B369613" w:rsidR="003335CC" w:rsidRPr="005C60E5" w:rsidRDefault="00017638"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r w:rsidR="003335CC" w:rsidRPr="005C60E5">
        <w:rPr>
          <w:rFonts w:ascii="Arial" w:eastAsia="Calibri" w:hAnsi="Arial" w:cs="Arial"/>
          <w:color w:val="000000"/>
          <w:sz w:val="22"/>
          <w:szCs w:val="22"/>
          <w:lang w:val="sl-SI" w:eastAsia="en-US"/>
        </w:rPr>
        <w:t>modre</w:t>
      </w:r>
    </w:p>
    <w:p w14:paraId="64BA560D"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nameščene v mreži hladilnika</w:t>
      </w:r>
    </w:p>
    <w:p w14:paraId="5B840C49"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 funkcijo, ločeno preklapljanje s stikalom dan/noč</w:t>
      </w:r>
    </w:p>
    <w:p w14:paraId="088D2514" w14:textId="2F83CC9D"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LED utripajoče luči  </w:t>
      </w:r>
    </w:p>
    <w:p w14:paraId="29D437C0"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bele</w:t>
      </w:r>
    </w:p>
    <w:p w14:paraId="4D6B7F2A"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lastRenderedPageBreak/>
        <w:t>o</w:t>
      </w:r>
      <w:r w:rsidRPr="005C60E5">
        <w:rPr>
          <w:rFonts w:ascii="Arial" w:eastAsia="Calibri" w:hAnsi="Arial" w:cs="Arial"/>
          <w:color w:val="000000"/>
          <w:sz w:val="22"/>
          <w:szCs w:val="22"/>
          <w:lang w:val="sl-SI" w:eastAsia="en-US"/>
        </w:rPr>
        <w:tab/>
        <w:t>nameščene v mreži hladilnika</w:t>
      </w:r>
    </w:p>
    <w:p w14:paraId="31678E57" w14:textId="3E39F1D9"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Osvetlitev bočne okolice</w:t>
      </w:r>
    </w:p>
    <w:p w14:paraId="6CCC5BEC" w14:textId="27444715"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nameščena na strešne module – povišan rob pohodne strehe</w:t>
      </w:r>
      <w:r w:rsidR="000B0B72" w:rsidRPr="005C60E5">
        <w:rPr>
          <w:rFonts w:ascii="Arial" w:eastAsia="Calibri" w:hAnsi="Arial" w:cs="Arial"/>
          <w:color w:val="000000"/>
          <w:sz w:val="22"/>
          <w:szCs w:val="22"/>
          <w:lang w:val="sl-SI" w:eastAsia="en-US"/>
        </w:rPr>
        <w:t xml:space="preserve"> </w:t>
      </w:r>
      <w:r w:rsidRPr="005C60E5">
        <w:rPr>
          <w:rFonts w:ascii="Arial" w:eastAsia="Calibri" w:hAnsi="Arial" w:cs="Arial"/>
          <w:color w:val="000000"/>
          <w:sz w:val="22"/>
          <w:szCs w:val="22"/>
          <w:lang w:val="sl-SI" w:eastAsia="en-US"/>
        </w:rPr>
        <w:t>nadgradnje</w:t>
      </w:r>
    </w:p>
    <w:p w14:paraId="3E378C4C" w14:textId="0167CA9F"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namestitev v razmerju 3x levo in 3x desno</w:t>
      </w:r>
    </w:p>
    <w:p w14:paraId="740E17B9" w14:textId="5EB98C58"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3-linijska LED ambientalna osvetlitev (vgrajena v strešne nosilce)</w:t>
      </w:r>
    </w:p>
    <w:p w14:paraId="5BB1056C" w14:textId="54E1F0E0"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ambientalna osvetlitev okolice vozila, s 3-linijskimi LED-trakovi, vgrajenimi v strešne module (povišane robove) na levi in desni strani nadgradnje, nad prostori za opremo</w:t>
      </w:r>
    </w:p>
    <w:p w14:paraId="3129EBC2" w14:textId="7AE29BD8"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2 LED-luči za vzvratno vožnjo na zadnjem delu nadgradnje</w:t>
      </w:r>
    </w:p>
    <w:p w14:paraId="2A6045D3" w14:textId="62819F95"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upravljanje poteka</w:t>
      </w:r>
      <w:r w:rsidR="00017638" w:rsidRPr="005C60E5">
        <w:rPr>
          <w:rFonts w:ascii="Arial" w:eastAsia="Calibri" w:hAnsi="Arial" w:cs="Arial"/>
          <w:color w:val="000000"/>
          <w:sz w:val="22"/>
          <w:szCs w:val="22"/>
          <w:lang w:val="sl-SI" w:eastAsia="en-US"/>
        </w:rPr>
        <w:t xml:space="preserve"> prek krmilne enote po sistemu CanBus</w:t>
      </w:r>
      <w:r w:rsidRPr="005C60E5">
        <w:rPr>
          <w:rFonts w:ascii="Arial" w:eastAsia="Calibri" w:hAnsi="Arial" w:cs="Arial"/>
          <w:color w:val="000000"/>
          <w:sz w:val="22"/>
          <w:szCs w:val="22"/>
          <w:lang w:val="sl-SI" w:eastAsia="en-US"/>
        </w:rPr>
        <w:t xml:space="preserve"> in tipkovnice svetlobnega stebra</w:t>
      </w:r>
    </w:p>
    <w:p w14:paraId="4A63884B" w14:textId="60D6818A"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Osvetlitev pri vklopu vzvratne prestave</w:t>
      </w:r>
    </w:p>
    <w:p w14:paraId="139E57D2" w14:textId="21D4098C"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osvetlitev na zadnjem delu se aktivira tudi, ko je vklopljena vzvratna</w:t>
      </w:r>
      <w:r w:rsidR="001B4ED1" w:rsidRPr="005C60E5">
        <w:rPr>
          <w:rFonts w:ascii="Arial" w:eastAsia="Calibri" w:hAnsi="Arial" w:cs="Arial"/>
          <w:color w:val="000000"/>
          <w:sz w:val="22"/>
          <w:szCs w:val="22"/>
          <w:lang w:val="sl-SI" w:eastAsia="en-US"/>
        </w:rPr>
        <w:t xml:space="preserve"> prestava</w:t>
      </w:r>
    </w:p>
    <w:p w14:paraId="3C9BCAA9" w14:textId="7BDC4359" w:rsidR="003335CC" w:rsidRPr="005C60E5" w:rsidRDefault="000176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Avtomatski izklop zunanje osvetljave</w:t>
      </w:r>
    </w:p>
    <w:p w14:paraId="3FBA9826" w14:textId="5E7F0158"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avtomatski izklop ob doseženi hitrosti nad 15 km/h, v smeri naprej</w:t>
      </w:r>
    </w:p>
    <w:p w14:paraId="3BA62FE7" w14:textId="29353EF4"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LED dodatna razsvetljava v vseh prostorih z opremo</w:t>
      </w:r>
    </w:p>
    <w:p w14:paraId="71887F97" w14:textId="496383BB"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LED svetlobni trak vgrajen v aluminijasti profil v prostoru za opremo</w:t>
      </w:r>
    </w:p>
    <w:p w14:paraId="44BDB30C" w14:textId="6C01CD4F" w:rsidR="003335CC" w:rsidRPr="005C60E5" w:rsidRDefault="00BD4AB8"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r w:rsidR="003335CC" w:rsidRPr="005C60E5">
        <w:rPr>
          <w:rFonts w:ascii="Arial" w:eastAsia="Calibri" w:hAnsi="Arial" w:cs="Arial"/>
          <w:color w:val="000000"/>
          <w:sz w:val="22"/>
          <w:szCs w:val="22"/>
          <w:lang w:val="sl-SI" w:eastAsia="en-US"/>
        </w:rPr>
        <w:t>razsvetljava 2 x LED svetlobni trak na vsak prostor z opremo</w:t>
      </w:r>
    </w:p>
    <w:p w14:paraId="3C8AB4FE" w14:textId="7B9CA6EA"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LED delovna luč</w:t>
      </w:r>
      <w:r w:rsidRPr="005C60E5">
        <w:rPr>
          <w:rFonts w:ascii="Arial" w:eastAsia="Calibri" w:hAnsi="Arial" w:cs="Arial"/>
          <w:color w:val="000000"/>
          <w:sz w:val="22"/>
          <w:szCs w:val="22"/>
          <w:lang w:val="sl-SI" w:eastAsia="en-US"/>
        </w:rPr>
        <w:t xml:space="preserve"> "LedBar</w:t>
      </w:r>
      <w:r w:rsidR="003335CC" w:rsidRPr="005C60E5">
        <w:rPr>
          <w:rFonts w:ascii="Arial" w:eastAsia="Calibri" w:hAnsi="Arial" w:cs="Arial"/>
          <w:color w:val="000000"/>
          <w:sz w:val="22"/>
          <w:szCs w:val="22"/>
          <w:lang w:val="sl-SI" w:eastAsia="en-US"/>
        </w:rPr>
        <w:t xml:space="preserve">" </w:t>
      </w:r>
    </w:p>
    <w:p w14:paraId="304E41C0" w14:textId="5D63C232"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Ledbar reflektor, nameščen na zunanjem senčniku nad vetrobranskim steklom</w:t>
      </w:r>
    </w:p>
    <w:p w14:paraId="453D358C" w14:textId="571DE3E9" w:rsidR="003335CC" w:rsidRPr="005C60E5" w:rsidRDefault="00BD4AB8"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vklop / izklop preko CanBus </w:t>
      </w:r>
      <w:r w:rsidR="003335CC" w:rsidRPr="005C60E5">
        <w:rPr>
          <w:rFonts w:ascii="Arial" w:eastAsia="Calibri" w:hAnsi="Arial" w:cs="Arial"/>
          <w:color w:val="000000"/>
          <w:sz w:val="22"/>
          <w:szCs w:val="22"/>
          <w:lang w:val="sl-SI" w:eastAsia="en-US"/>
        </w:rPr>
        <w:t>krmilne enote</w:t>
      </w:r>
    </w:p>
    <w:p w14:paraId="583C0AAF" w14:textId="30BD4321"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avtomatski izklop ob doseženi hitrosti nad 15 km/h, v smeri naprej</w:t>
      </w:r>
    </w:p>
    <w:p w14:paraId="4CDD1479" w14:textId="1EFA2E33"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Dobava in m</w:t>
      </w:r>
      <w:r w:rsidR="003335CC" w:rsidRPr="005C60E5">
        <w:rPr>
          <w:rFonts w:ascii="Arial" w:eastAsia="Calibri" w:hAnsi="Arial" w:cs="Arial"/>
          <w:color w:val="000000"/>
          <w:sz w:val="22"/>
          <w:szCs w:val="22"/>
          <w:lang w:val="sl-SI" w:eastAsia="en-US"/>
        </w:rPr>
        <w:t>ontaža 24V polnilne enote</w:t>
      </w:r>
    </w:p>
    <w:p w14:paraId="58674005" w14:textId="0DE0602F"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polnilna TURBOSTARTER - Medved,</w:t>
      </w:r>
      <w:r w:rsidR="00BD4AB8" w:rsidRPr="005C60E5">
        <w:rPr>
          <w:rFonts w:ascii="Arial" w:eastAsia="Calibri" w:hAnsi="Arial" w:cs="Arial"/>
          <w:color w:val="000000"/>
          <w:sz w:val="22"/>
          <w:szCs w:val="22"/>
          <w:lang w:val="sl-SI" w:eastAsia="en-US"/>
        </w:rPr>
        <w:t xml:space="preserve"> ali enakovredna</w:t>
      </w:r>
    </w:p>
    <w:p w14:paraId="0C0FE666"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12V / 24V + zrak,</w:t>
      </w:r>
    </w:p>
    <w:p w14:paraId="59067DB7" w14:textId="67C50886"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z avtomatskim izmetom ob zagonu vozila</w:t>
      </w:r>
    </w:p>
    <w:p w14:paraId="6911CB31"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lokacija  prostora za namestitev vtičnice:  levo stransko </w:t>
      </w:r>
    </w:p>
    <w:p w14:paraId="14C100B7" w14:textId="32EF7E04"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Avtomatska podnapetostna zaščita </w:t>
      </w:r>
    </w:p>
    <w:p w14:paraId="5F44C091" w14:textId="0CE4FE16"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za gasilsko tehniko priključeno na el. porabo</w:t>
      </w:r>
    </w:p>
    <w:p w14:paraId="6B9C5FC0" w14:textId="32E8BFAA"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12V in 24V napajalni vod </w:t>
      </w:r>
    </w:p>
    <w:p w14:paraId="69124A39" w14:textId="7F569291"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 podnapetostno zaščito v kabini vozila</w:t>
      </w:r>
    </w:p>
    <w:p w14:paraId="7DB6681C"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za polnilce kot so; svetilke,itd.,…</w:t>
      </w:r>
    </w:p>
    <w:p w14:paraId="2CD016EB" w14:textId="62D779AD"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Predpriprava za polnilec ročnih akku svetilk ali postaj</w:t>
      </w:r>
    </w:p>
    <w:p w14:paraId="460BF43C" w14:textId="3F584DD1"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r w:rsidR="00BD4AB8" w:rsidRPr="005C60E5">
        <w:rPr>
          <w:rFonts w:ascii="Arial" w:eastAsia="Calibri" w:hAnsi="Arial" w:cs="Arial"/>
          <w:color w:val="000000"/>
          <w:sz w:val="22"/>
          <w:szCs w:val="22"/>
          <w:lang w:val="sl-SI" w:eastAsia="en-US"/>
        </w:rPr>
        <w:t xml:space="preserve">ca. </w:t>
      </w:r>
      <w:r w:rsidRPr="005C60E5">
        <w:rPr>
          <w:rFonts w:ascii="Arial" w:eastAsia="Calibri" w:hAnsi="Arial" w:cs="Arial"/>
          <w:color w:val="000000"/>
          <w:sz w:val="22"/>
          <w:szCs w:val="22"/>
          <w:lang w:val="sl-SI" w:eastAsia="en-US"/>
        </w:rPr>
        <w:t>4 kos</w:t>
      </w:r>
    </w:p>
    <w:p w14:paraId="10CC73A3" w14:textId="696EBB7A"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Elektronska sirena </w:t>
      </w:r>
    </w:p>
    <w:p w14:paraId="0007C149" w14:textId="7869F714" w:rsidR="00BD4AB8"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r w:rsidR="00BD4AB8" w:rsidRPr="005C60E5">
        <w:rPr>
          <w:rFonts w:ascii="Arial" w:eastAsia="Calibri" w:hAnsi="Arial" w:cs="Arial"/>
          <w:color w:val="000000"/>
          <w:sz w:val="22"/>
          <w:szCs w:val="22"/>
          <w:lang w:val="sl-SI" w:eastAsia="en-US"/>
        </w:rPr>
        <w:t>Federal Signal PA 300 z mikrofonom in 2 zvočnikoma, ali enakovredna</w:t>
      </w:r>
    </w:p>
    <w:p w14:paraId="0E7CEEAA" w14:textId="662B7BF1" w:rsidR="003335CC" w:rsidRPr="005C60E5" w:rsidRDefault="00BD4AB8"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r w:rsidR="003335CC" w:rsidRPr="005C60E5">
        <w:rPr>
          <w:rFonts w:ascii="Arial" w:eastAsia="Calibri" w:hAnsi="Arial" w:cs="Arial"/>
          <w:color w:val="000000"/>
          <w:sz w:val="22"/>
          <w:szCs w:val="22"/>
          <w:lang w:val="sl-SI" w:eastAsia="en-US"/>
        </w:rPr>
        <w:t>mednarodno tonsko zaporedje, na</w:t>
      </w:r>
      <w:r w:rsidRPr="005C60E5">
        <w:rPr>
          <w:rFonts w:ascii="Arial" w:eastAsia="Calibri" w:hAnsi="Arial" w:cs="Arial"/>
          <w:color w:val="000000"/>
          <w:sz w:val="22"/>
          <w:szCs w:val="22"/>
          <w:lang w:val="sl-SI" w:eastAsia="en-US"/>
        </w:rPr>
        <w:t xml:space="preserve"> GFK strehi</w:t>
      </w:r>
    </w:p>
    <w:p w14:paraId="3998BE2B" w14:textId="6B17DDF8"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Radijska oprema/radijski sistem</w:t>
      </w:r>
    </w:p>
    <w:p w14:paraId="33C446E5" w14:textId="29DC5DF0"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Namestitev </w:t>
      </w:r>
      <w:r w:rsidR="003335CC" w:rsidRPr="005C60E5">
        <w:rPr>
          <w:rFonts w:ascii="Arial" w:eastAsia="Calibri" w:hAnsi="Arial" w:cs="Arial"/>
          <w:color w:val="000000"/>
          <w:sz w:val="22"/>
          <w:szCs w:val="22"/>
          <w:lang w:val="sl-SI" w:eastAsia="en-US"/>
        </w:rPr>
        <w:t>UKW radia v vozilu</w:t>
      </w:r>
    </w:p>
    <w:p w14:paraId="0BE09FC7" w14:textId="77777777"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v polico pod stropom se vgradi 1x DIN univerzalni montažni nosilec, vanj se namesti 1x mobilna UKW radijska postaja MOTOROLA DM-4600-e, na streho kabine se vgradi 1x VHF ADS-21/2-B antena, </w:t>
      </w:r>
    </w:p>
    <w:p w14:paraId="435E4DF0"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vkljčno z usmernikom napetosti 24 V na 12 V,</w:t>
      </w:r>
    </w:p>
    <w:p w14:paraId="13E0D651" w14:textId="41908286"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postaj</w:t>
      </w:r>
      <w:r w:rsidR="00F46F7B" w:rsidRPr="005C60E5">
        <w:rPr>
          <w:rFonts w:ascii="Arial" w:eastAsia="Calibri" w:hAnsi="Arial" w:cs="Arial"/>
          <w:color w:val="000000"/>
          <w:sz w:val="22"/>
          <w:szCs w:val="22"/>
          <w:lang w:val="sl-SI" w:eastAsia="en-US"/>
        </w:rPr>
        <w:t>a</w:t>
      </w:r>
      <w:r w:rsidRPr="005C60E5">
        <w:rPr>
          <w:rFonts w:ascii="Arial" w:eastAsia="Calibri" w:hAnsi="Arial" w:cs="Arial"/>
          <w:color w:val="000000"/>
          <w:sz w:val="22"/>
          <w:szCs w:val="22"/>
          <w:lang w:val="sl-SI" w:eastAsia="en-US"/>
        </w:rPr>
        <w:t xml:space="preserve"> ima izvedeno povezavo med postajo vgrajeno v kabini vozila, z odvojenim sistemom nameščenim pri črpalki</w:t>
      </w:r>
    </w:p>
    <w:p w14:paraId="338AAB02" w14:textId="646C72A5" w:rsidR="003335CC" w:rsidRPr="005C60E5" w:rsidRDefault="00BD4AB8"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Naročnik navaja znamko in model zaradi poenotenja sistema za zveze v enoti, kot tudi širše na območju, ki deluje.</w:t>
      </w:r>
    </w:p>
    <w:p w14:paraId="778C07ED" w14:textId="524CA6B8"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Zadnji upravljalnik za mobilno UKW radijsko postajo - ODKOM</w:t>
      </w:r>
    </w:p>
    <w:p w14:paraId="5218FE24" w14:textId="5FEC1316"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lastRenderedPageBreak/>
        <w:t>o</w:t>
      </w:r>
      <w:r w:rsidRPr="005C60E5">
        <w:rPr>
          <w:rFonts w:ascii="Arial" w:eastAsia="Calibri" w:hAnsi="Arial" w:cs="Arial"/>
          <w:color w:val="000000"/>
          <w:sz w:val="22"/>
          <w:szCs w:val="22"/>
          <w:lang w:val="sl-SI" w:eastAsia="en-US"/>
        </w:rPr>
        <w:tab/>
        <w:t>analogno ali digitalno</w:t>
      </w:r>
    </w:p>
    <w:p w14:paraId="23DA8C69" w14:textId="7EA52CF9"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vezava na prvi mikrofon</w:t>
      </w:r>
      <w:r w:rsidR="00BD4AB8" w:rsidRPr="005C60E5">
        <w:rPr>
          <w:rFonts w:ascii="Arial" w:eastAsia="Calibri" w:hAnsi="Arial" w:cs="Arial"/>
          <w:color w:val="000000"/>
          <w:sz w:val="22"/>
          <w:szCs w:val="22"/>
          <w:lang w:val="sl-SI" w:eastAsia="en-US"/>
        </w:rPr>
        <w:t xml:space="preserve"> mobilne UKW postaje v kabini vozila</w:t>
      </w:r>
    </w:p>
    <w:p w14:paraId="6C56086F" w14:textId="7D1E1911" w:rsidR="003335CC" w:rsidRPr="005C60E5" w:rsidRDefault="003335C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Pnevmatski steber z reflektorji</w:t>
      </w:r>
    </w:p>
    <w:p w14:paraId="669BCC68" w14:textId="19E41FAD"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Svetlobni ja</w:t>
      </w:r>
      <w:r w:rsidRPr="005C60E5">
        <w:rPr>
          <w:rFonts w:ascii="Arial" w:eastAsia="Calibri" w:hAnsi="Arial" w:cs="Arial"/>
          <w:color w:val="000000"/>
          <w:sz w:val="22"/>
          <w:szCs w:val="22"/>
          <w:lang w:val="sl-SI" w:eastAsia="en-US"/>
        </w:rPr>
        <w:t>mbor "Teklite TF serija", ali enakovredno po kvaliteti in sistemu</w:t>
      </w:r>
    </w:p>
    <w:p w14:paraId="01FD978A" w14:textId="27CF5449"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višina dviga</w:t>
      </w:r>
      <w:r w:rsidR="00BD4AB8" w:rsidRPr="005C60E5">
        <w:rPr>
          <w:rFonts w:ascii="Arial" w:eastAsia="Calibri" w:hAnsi="Arial" w:cs="Arial"/>
          <w:color w:val="000000"/>
          <w:sz w:val="22"/>
          <w:szCs w:val="22"/>
          <w:lang w:val="sl-SI" w:eastAsia="en-US"/>
        </w:rPr>
        <w:t xml:space="preserve"> min. 3,10</w:t>
      </w:r>
      <w:r w:rsidRPr="005C60E5">
        <w:rPr>
          <w:rFonts w:ascii="Arial" w:eastAsia="Calibri" w:hAnsi="Arial" w:cs="Arial"/>
          <w:color w:val="000000"/>
          <w:sz w:val="22"/>
          <w:szCs w:val="22"/>
          <w:lang w:val="sl-SI" w:eastAsia="en-US"/>
        </w:rPr>
        <w:t xml:space="preserve"> m</w:t>
      </w:r>
    </w:p>
    <w:p w14:paraId="78AB2FDE" w14:textId="21BB4192"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pnevmatski pogon za dvig</w:t>
      </w:r>
    </w:p>
    <w:p w14:paraId="5A585455" w14:textId="57E12A9E"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vrtljiv okrog svoje osi in po naklonu (električni pogon)</w:t>
      </w:r>
    </w:p>
    <w:p w14:paraId="09A81507" w14:textId="7605B142"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pnevmatski sekcijski steber, je vgrajen v konstrukcijo nadgradnje</w:t>
      </w:r>
    </w:p>
    <w:p w14:paraId="103B6059" w14:textId="536E32AD"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steber: anodizirani deli iz aluminijeve zlitine (</w:t>
      </w:r>
      <w:r w:rsidR="00BD4AB8" w:rsidRPr="005C60E5">
        <w:rPr>
          <w:rFonts w:ascii="Arial" w:eastAsia="Calibri" w:hAnsi="Arial" w:cs="Arial"/>
          <w:color w:val="000000"/>
          <w:sz w:val="22"/>
          <w:szCs w:val="22"/>
          <w:lang w:val="sl-SI" w:eastAsia="en-US"/>
        </w:rPr>
        <w:t>min. Ø110</w:t>
      </w:r>
      <w:r w:rsidRPr="005C60E5">
        <w:rPr>
          <w:rFonts w:ascii="Arial" w:eastAsia="Calibri" w:hAnsi="Arial" w:cs="Arial"/>
          <w:color w:val="000000"/>
          <w:sz w:val="22"/>
          <w:szCs w:val="22"/>
          <w:lang w:val="sl-SI" w:eastAsia="en-US"/>
        </w:rPr>
        <w:t xml:space="preserve"> mm osnovna cev)</w:t>
      </w:r>
    </w:p>
    <w:p w14:paraId="50EBEFA7" w14:textId="459B00DF"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zašč</w:t>
      </w:r>
      <w:r w:rsidR="00BD4AB8" w:rsidRPr="005C60E5">
        <w:rPr>
          <w:rFonts w:ascii="Arial" w:eastAsia="Calibri" w:hAnsi="Arial" w:cs="Arial"/>
          <w:color w:val="000000"/>
          <w:sz w:val="22"/>
          <w:szCs w:val="22"/>
          <w:lang w:val="sl-SI" w:eastAsia="en-US"/>
        </w:rPr>
        <w:t xml:space="preserve">itni zaboj – okvir, </w:t>
      </w:r>
      <w:r w:rsidRPr="005C60E5">
        <w:rPr>
          <w:rFonts w:ascii="Arial" w:eastAsia="Calibri" w:hAnsi="Arial" w:cs="Arial"/>
          <w:color w:val="000000"/>
          <w:sz w:val="22"/>
          <w:szCs w:val="22"/>
          <w:lang w:val="sl-SI" w:eastAsia="en-US"/>
        </w:rPr>
        <w:t>za žaromete</w:t>
      </w:r>
    </w:p>
    <w:p w14:paraId="0655B1CA" w14:textId="667D45AC"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avtomatski izklop (žarometi se ugasnejo in premaknejo v osnovni položaj, svetlobni drog se samodejno spusti v transportni položaj)</w:t>
      </w:r>
    </w:p>
    <w:p w14:paraId="209236E0" w14:textId="6EE6CF71"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grafič</w:t>
      </w:r>
      <w:r w:rsidR="00BD4AB8" w:rsidRPr="005C60E5">
        <w:rPr>
          <w:rFonts w:ascii="Arial" w:eastAsia="Calibri" w:hAnsi="Arial" w:cs="Arial"/>
          <w:color w:val="000000"/>
          <w:sz w:val="22"/>
          <w:szCs w:val="22"/>
          <w:lang w:val="sl-SI" w:eastAsia="en-US"/>
        </w:rPr>
        <w:t>ni prikaz na zaslonu</w:t>
      </w:r>
      <w:r w:rsidRPr="005C60E5">
        <w:rPr>
          <w:rFonts w:ascii="Arial" w:eastAsia="Calibri" w:hAnsi="Arial" w:cs="Arial"/>
          <w:color w:val="000000"/>
          <w:sz w:val="22"/>
          <w:szCs w:val="22"/>
          <w:lang w:val="sl-SI" w:eastAsia="en-US"/>
        </w:rPr>
        <w:t xml:space="preserve"> in zvočno opozorilo za iztegnjen svetlobni drog, ko je parkirna zavora popuščena</w:t>
      </w:r>
    </w:p>
    <w:p w14:paraId="244FF476" w14:textId="27B11AD6"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izmenjava podatkov preko vmesnika FireCAN</w:t>
      </w:r>
    </w:p>
    <w:p w14:paraId="2DB29982" w14:textId="505F5616"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delovanje tipkovnice s pomočjo spiralnega kabla, vključno s funkcijskimi luč</w:t>
      </w:r>
      <w:r w:rsidR="00BD4AB8" w:rsidRPr="005C60E5">
        <w:rPr>
          <w:rFonts w:ascii="Arial" w:eastAsia="Calibri" w:hAnsi="Arial" w:cs="Arial"/>
          <w:color w:val="000000"/>
          <w:sz w:val="22"/>
          <w:szCs w:val="22"/>
          <w:lang w:val="sl-SI" w:eastAsia="en-US"/>
        </w:rPr>
        <w:t>mi</w:t>
      </w:r>
      <w:r w:rsidRPr="005C60E5">
        <w:rPr>
          <w:rFonts w:ascii="Arial" w:eastAsia="Calibri" w:hAnsi="Arial" w:cs="Arial"/>
          <w:color w:val="000000"/>
          <w:sz w:val="22"/>
          <w:szCs w:val="22"/>
          <w:lang w:val="sl-SI" w:eastAsia="en-US"/>
        </w:rPr>
        <w:t xml:space="preserve"> za vse gumbe na nadzorni plošči črpalke</w:t>
      </w:r>
    </w:p>
    <w:p w14:paraId="37B7EC64" w14:textId="1EADC712" w:rsidR="003335CC" w:rsidRPr="005C60E5" w:rsidRDefault="00BD4AB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Pokrov svetlobnega stebra</w:t>
      </w:r>
    </w:p>
    <w:p w14:paraId="25F47BD7" w14:textId="74767BBB"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pokrov za most z reflektorji na svetlobnem stebru</w:t>
      </w:r>
    </w:p>
    <w:p w14:paraId="2F3FB3D5" w14:textId="0075AACD"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izdelan iz Al pločevine in pritrjen na glavo stebra</w:t>
      </w:r>
    </w:p>
    <w:p w14:paraId="2F743CD8" w14:textId="3D26234F"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prašno lakiran v rdeči barvi RAL 3000</w:t>
      </w:r>
    </w:p>
    <w:p w14:paraId="194EF8B2" w14:textId="4D62C3C6" w:rsidR="003335CC" w:rsidRPr="005C60E5" w:rsidRDefault="000A15B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Reflektorji na dvižnem stebru</w:t>
      </w:r>
    </w:p>
    <w:p w14:paraId="05A7906C" w14:textId="64F956A8"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svetlob</w:t>
      </w:r>
      <w:r w:rsidR="000A15BC" w:rsidRPr="005C60E5">
        <w:rPr>
          <w:rFonts w:ascii="Arial" w:eastAsia="Calibri" w:hAnsi="Arial" w:cs="Arial"/>
          <w:color w:val="000000"/>
          <w:sz w:val="22"/>
          <w:szCs w:val="22"/>
          <w:lang w:val="sl-SI" w:eastAsia="en-US"/>
        </w:rPr>
        <w:t>ni most z min. 4 x 24V, LED žarometi</w:t>
      </w:r>
    </w:p>
    <w:p w14:paraId="085C24DA" w14:textId="42CEA2CB"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znamka in model: WHELEN Pioneer PFP24 Dual,</w:t>
      </w:r>
      <w:r w:rsidR="000A15BC" w:rsidRPr="005C60E5">
        <w:rPr>
          <w:rFonts w:ascii="Arial" w:eastAsia="Calibri" w:hAnsi="Arial" w:cs="Arial"/>
          <w:color w:val="000000"/>
          <w:sz w:val="22"/>
          <w:szCs w:val="22"/>
          <w:lang w:val="sl-SI" w:eastAsia="en-US"/>
        </w:rPr>
        <w:t xml:space="preserve"> ali enakovredno</w:t>
      </w:r>
    </w:p>
    <w:p w14:paraId="51FE79B7" w14:textId="4C7E48C4" w:rsidR="003335CC" w:rsidRPr="005C60E5" w:rsidRDefault="000A15B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vsaka enota mora biti</w:t>
      </w:r>
      <w:r w:rsidR="003335CC" w:rsidRPr="005C60E5">
        <w:rPr>
          <w:rFonts w:ascii="Arial" w:eastAsia="Calibri" w:hAnsi="Arial" w:cs="Arial"/>
          <w:color w:val="000000"/>
          <w:sz w:val="22"/>
          <w:szCs w:val="22"/>
          <w:lang w:val="sl-SI" w:eastAsia="en-US"/>
        </w:rPr>
        <w:t xml:space="preserve"> sestavljena iz dveh LED žarnic</w:t>
      </w:r>
    </w:p>
    <w:p w14:paraId="2A903600" w14:textId="23BA69F6"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24V napajanje preko akumulatorja vozila</w:t>
      </w:r>
    </w:p>
    <w:p w14:paraId="1C5F5D58" w14:textId="417FC547" w:rsidR="003335CC" w:rsidRPr="005C60E5" w:rsidRDefault="000A15B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moč min.</w:t>
      </w:r>
      <w:r w:rsidR="003335CC" w:rsidRPr="005C60E5">
        <w:rPr>
          <w:rFonts w:ascii="Arial" w:eastAsia="Calibri" w:hAnsi="Arial" w:cs="Arial"/>
          <w:color w:val="000000"/>
          <w:sz w:val="22"/>
          <w:szCs w:val="22"/>
          <w:lang w:val="sl-SI" w:eastAsia="en-US"/>
        </w:rPr>
        <w:t xml:space="preserve"> 82.000 lumnov</w:t>
      </w:r>
    </w:p>
    <w:p w14:paraId="47AC1FE1" w14:textId="2CC48CD3" w:rsidR="003335CC" w:rsidRPr="005C60E5" w:rsidRDefault="003335C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Sistem gasilske č</w:t>
      </w:r>
      <w:r w:rsidR="000A15BC" w:rsidRPr="005C60E5">
        <w:rPr>
          <w:rFonts w:ascii="Arial" w:eastAsia="Calibri" w:hAnsi="Arial" w:cs="Arial"/>
          <w:color w:val="000000"/>
          <w:sz w:val="22"/>
          <w:szCs w:val="22"/>
          <w:lang w:val="sl-SI" w:eastAsia="en-US"/>
        </w:rPr>
        <w:t>rpalke</w:t>
      </w:r>
    </w:p>
    <w:p w14:paraId="5F75799B" w14:textId="701B4DB3" w:rsidR="003335CC" w:rsidRPr="005C60E5" w:rsidRDefault="000A15B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Č</w:t>
      </w:r>
      <w:r w:rsidRPr="005C60E5">
        <w:rPr>
          <w:rFonts w:ascii="Arial" w:eastAsia="Calibri" w:hAnsi="Arial" w:cs="Arial"/>
          <w:color w:val="000000"/>
          <w:sz w:val="22"/>
          <w:szCs w:val="22"/>
          <w:lang w:val="sl-SI" w:eastAsia="en-US"/>
        </w:rPr>
        <w:t xml:space="preserve">rpalni sistem </w:t>
      </w:r>
      <w:r w:rsidR="003335CC" w:rsidRPr="005C60E5">
        <w:rPr>
          <w:rFonts w:ascii="Arial" w:eastAsia="Calibri" w:hAnsi="Arial" w:cs="Arial"/>
          <w:color w:val="000000"/>
          <w:sz w:val="22"/>
          <w:szCs w:val="22"/>
          <w:lang w:val="sl-SI" w:eastAsia="en-US"/>
        </w:rPr>
        <w:t>v skladu z EN 1028</w:t>
      </w:r>
    </w:p>
    <w:p w14:paraId="38C728C5" w14:textId="3A9BF848" w:rsidR="003335CC" w:rsidRPr="005C60E5" w:rsidRDefault="000A15B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Model z min. močjo </w:t>
      </w:r>
      <w:r w:rsidR="003335CC" w:rsidRPr="005C60E5">
        <w:rPr>
          <w:rFonts w:ascii="Arial" w:eastAsia="Calibri" w:hAnsi="Arial" w:cs="Arial"/>
          <w:color w:val="000000"/>
          <w:sz w:val="22"/>
          <w:szCs w:val="22"/>
          <w:lang w:val="sl-SI" w:eastAsia="en-US"/>
        </w:rPr>
        <w:t>FPN 10-3000 / FPH 40-250</w:t>
      </w:r>
    </w:p>
    <w:p w14:paraId="35485792" w14:textId="7DF527C9" w:rsidR="003335CC" w:rsidRPr="005C60E5" w:rsidRDefault="000A15B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Kombinirana normalna/visokotlačna centrifugalna č</w:t>
      </w:r>
      <w:r w:rsidRPr="005C60E5">
        <w:rPr>
          <w:rFonts w:ascii="Arial" w:eastAsia="Calibri" w:hAnsi="Arial" w:cs="Arial"/>
          <w:color w:val="000000"/>
          <w:sz w:val="22"/>
          <w:szCs w:val="22"/>
          <w:lang w:val="sl-SI" w:eastAsia="en-US"/>
        </w:rPr>
        <w:t>rpalka</w:t>
      </w:r>
    </w:p>
    <w:p w14:paraId="33544EE9" w14:textId="5DC0167F" w:rsidR="003335CC" w:rsidRPr="005C60E5" w:rsidRDefault="000A15B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tip: ponudnik navede proizvajalca in model ponujene črpalke</w:t>
      </w:r>
    </w:p>
    <w:p w14:paraId="44641670" w14:textId="2D2C00F2"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ohišje: lahka zlitina</w:t>
      </w:r>
    </w:p>
    <w:p w14:paraId="4EBD9FB4" w14:textId="382EFA0E"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pretok NT: </w:t>
      </w:r>
      <w:r w:rsidR="000A15BC" w:rsidRPr="005C60E5">
        <w:rPr>
          <w:rFonts w:ascii="Arial" w:eastAsia="Calibri" w:hAnsi="Arial" w:cs="Arial"/>
          <w:color w:val="000000"/>
          <w:sz w:val="22"/>
          <w:szCs w:val="22"/>
          <w:lang w:val="sl-SI" w:eastAsia="en-US"/>
        </w:rPr>
        <w:t>min. 3.500 l/min pri 10 bar</w:t>
      </w:r>
    </w:p>
    <w:p w14:paraId="5BA48E23" w14:textId="7D3BC4B2"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pretok VT: 250 l/min pri 40 bar</w:t>
      </w:r>
    </w:p>
    <w:p w14:paraId="52EDB512" w14:textId="78F5EA28"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Sesaln</w:t>
      </w:r>
      <w:r w:rsidR="000A15BC" w:rsidRPr="005C60E5">
        <w:rPr>
          <w:rFonts w:ascii="Arial" w:eastAsia="Calibri" w:hAnsi="Arial" w:cs="Arial"/>
          <w:color w:val="000000"/>
          <w:sz w:val="22"/>
          <w:szCs w:val="22"/>
          <w:lang w:val="sl-SI" w:eastAsia="en-US"/>
        </w:rPr>
        <w:t>i dovod STORZ A110</w:t>
      </w:r>
    </w:p>
    <w:p w14:paraId="04486403" w14:textId="0D24E65D"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2x STORZ B/75 tlačni izhodi levo/desno</w:t>
      </w:r>
    </w:p>
    <w:p w14:paraId="68316CDA" w14:textId="5BA62B91"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2x VT izhodi levo/desno, (za hitri napadalni kolut)</w:t>
      </w:r>
    </w:p>
    <w:p w14:paraId="1F0423BC" w14:textId="6810236D" w:rsidR="003335CC" w:rsidRPr="005C60E5" w:rsidRDefault="000A15B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Pogon in princip delovanja</w:t>
      </w:r>
    </w:p>
    <w:p w14:paraId="7CDB9353" w14:textId="52000802" w:rsidR="003335CC" w:rsidRPr="005C60E5" w:rsidRDefault="003335CC" w:rsidP="005C60E5">
      <w:pPr>
        <w:overflowPunct/>
        <w:autoSpaceDE/>
        <w:autoSpaceDN/>
        <w:adjustRightInd/>
        <w:spacing w:line="276" w:lineRule="auto"/>
        <w:ind w:left="1418" w:hanging="709"/>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poganja jo pogonski motor vozila, preko izvoda na menjalniku, v povezavi s priključno kardansko gredjo</w:t>
      </w:r>
    </w:p>
    <w:p w14:paraId="0EAFC18E" w14:textId="4319BB3C"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deli č</w:t>
      </w:r>
      <w:r w:rsidR="000A15BC" w:rsidRPr="005C60E5">
        <w:rPr>
          <w:rFonts w:ascii="Arial" w:eastAsia="Calibri" w:hAnsi="Arial" w:cs="Arial"/>
          <w:color w:val="000000"/>
          <w:sz w:val="22"/>
          <w:szCs w:val="22"/>
          <w:lang w:val="sl-SI" w:eastAsia="en-US"/>
        </w:rPr>
        <w:t>rpalke, ki prenašajo vodo morajo biti</w:t>
      </w:r>
      <w:r w:rsidRPr="005C60E5">
        <w:rPr>
          <w:rFonts w:ascii="Arial" w:eastAsia="Calibri" w:hAnsi="Arial" w:cs="Arial"/>
          <w:color w:val="000000"/>
          <w:sz w:val="22"/>
          <w:szCs w:val="22"/>
          <w:lang w:val="sl-SI" w:eastAsia="en-US"/>
        </w:rPr>
        <w:t xml:space="preserve"> izdelani iz lahke kovinske zlitine, odporne na morsko vodo</w:t>
      </w:r>
    </w:p>
    <w:p w14:paraId="07A1155E" w14:textId="63B70795"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gred č</w:t>
      </w:r>
      <w:r w:rsidR="000A15BC" w:rsidRPr="005C60E5">
        <w:rPr>
          <w:rFonts w:ascii="Arial" w:eastAsia="Calibri" w:hAnsi="Arial" w:cs="Arial"/>
          <w:color w:val="000000"/>
          <w:sz w:val="22"/>
          <w:szCs w:val="22"/>
          <w:lang w:val="sl-SI" w:eastAsia="en-US"/>
        </w:rPr>
        <w:t>rpalke mora biti</w:t>
      </w:r>
      <w:r w:rsidRPr="005C60E5">
        <w:rPr>
          <w:rFonts w:ascii="Arial" w:eastAsia="Calibri" w:hAnsi="Arial" w:cs="Arial"/>
          <w:color w:val="000000"/>
          <w:sz w:val="22"/>
          <w:szCs w:val="22"/>
          <w:lang w:val="sl-SI" w:eastAsia="en-US"/>
        </w:rPr>
        <w:t xml:space="preserve"> izdelana iz nerjavečega jekla</w:t>
      </w:r>
    </w:p>
    <w:p w14:paraId="041D5D60" w14:textId="7FAACF5E" w:rsidR="003335CC" w:rsidRPr="005C60E5" w:rsidRDefault="000A15B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g</w:t>
      </w:r>
      <w:r w:rsidR="003335CC" w:rsidRPr="005C60E5">
        <w:rPr>
          <w:rFonts w:ascii="Arial" w:eastAsia="Calibri" w:hAnsi="Arial" w:cs="Arial"/>
          <w:color w:val="000000"/>
          <w:sz w:val="22"/>
          <w:szCs w:val="22"/>
          <w:lang w:val="sl-SI" w:eastAsia="en-US"/>
        </w:rPr>
        <w:t>red č</w:t>
      </w:r>
      <w:r w:rsidRPr="005C60E5">
        <w:rPr>
          <w:rFonts w:ascii="Arial" w:eastAsia="Calibri" w:hAnsi="Arial" w:cs="Arial"/>
          <w:color w:val="000000"/>
          <w:sz w:val="22"/>
          <w:szCs w:val="22"/>
          <w:lang w:val="sl-SI" w:eastAsia="en-US"/>
        </w:rPr>
        <w:t>rpalke mora biti</w:t>
      </w:r>
      <w:r w:rsidR="003335CC" w:rsidRPr="005C60E5">
        <w:rPr>
          <w:rFonts w:ascii="Arial" w:eastAsia="Calibri" w:hAnsi="Arial" w:cs="Arial"/>
          <w:color w:val="000000"/>
          <w:sz w:val="22"/>
          <w:szCs w:val="22"/>
          <w:lang w:val="sl-SI" w:eastAsia="en-US"/>
        </w:rPr>
        <w:t xml:space="preserve"> zatesnjena s samonastavljivim aksialnim mehanskim tesnilom, ki ne zahteva vzdrževanja. Enostavno zamenljivi tekalni obroč</w:t>
      </w:r>
      <w:r w:rsidRPr="005C60E5">
        <w:rPr>
          <w:rFonts w:ascii="Arial" w:eastAsia="Calibri" w:hAnsi="Arial" w:cs="Arial"/>
          <w:color w:val="000000"/>
          <w:sz w:val="22"/>
          <w:szCs w:val="22"/>
          <w:lang w:val="sl-SI" w:eastAsia="en-US"/>
        </w:rPr>
        <w:t>i iz termoplasta</w:t>
      </w:r>
    </w:p>
    <w:p w14:paraId="7593EC9C" w14:textId="21F2BFC3" w:rsidR="003335CC" w:rsidRPr="005C60E5" w:rsidRDefault="000A15B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Enkapsulacija za zmanjšanje hrupa črpalke</w:t>
      </w:r>
    </w:p>
    <w:p w14:paraId="46E91A7A" w14:textId="74FA6605"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lastRenderedPageBreak/>
        <w:t>o</w:t>
      </w:r>
      <w:r w:rsidRPr="005C60E5">
        <w:rPr>
          <w:rFonts w:ascii="Arial" w:eastAsia="Calibri" w:hAnsi="Arial" w:cs="Arial"/>
          <w:color w:val="000000"/>
          <w:sz w:val="22"/>
          <w:szCs w:val="22"/>
          <w:lang w:val="sl-SI" w:eastAsia="en-US"/>
        </w:rPr>
        <w:tab/>
        <w:t>armaturni pokrov črpalke z atmosfersko zaščito zvoka,</w:t>
      </w:r>
      <w:r w:rsidR="000A15BC" w:rsidRPr="005C60E5">
        <w:rPr>
          <w:rFonts w:ascii="Arial" w:eastAsia="Calibri" w:hAnsi="Arial" w:cs="Arial"/>
          <w:color w:val="000000"/>
          <w:sz w:val="22"/>
          <w:szCs w:val="22"/>
          <w:lang w:val="sl-SI" w:eastAsia="en-US"/>
        </w:rPr>
        <w:t xml:space="preserve"> naj bo</w:t>
      </w:r>
      <w:r w:rsidRPr="005C60E5">
        <w:rPr>
          <w:rFonts w:ascii="Arial" w:eastAsia="Calibri" w:hAnsi="Arial" w:cs="Arial"/>
          <w:color w:val="000000"/>
          <w:sz w:val="22"/>
          <w:szCs w:val="22"/>
          <w:lang w:val="sl-SI" w:eastAsia="en-US"/>
        </w:rPr>
        <w:t xml:space="preserve"> izdelan iz umetne GFK mase, ki sega po celotni širini in višini prostora z vgrajeno črpalko.</w:t>
      </w:r>
    </w:p>
    <w:p w14:paraId="3F833C1E" w14:textId="718E62D9" w:rsidR="003335CC" w:rsidRPr="005C60E5" w:rsidRDefault="000A15BC" w:rsidP="005C60E5">
      <w:pPr>
        <w:overflowPunct/>
        <w:autoSpaceDE/>
        <w:autoSpaceDN/>
        <w:adjustRightInd/>
        <w:spacing w:line="276" w:lineRule="auto"/>
        <w:ind w:left="284" w:hanging="284"/>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0B0B72" w:rsidRPr="005C60E5">
        <w:rPr>
          <w:rFonts w:ascii="Arial" w:eastAsia="Calibri" w:hAnsi="Arial" w:cs="Arial"/>
          <w:color w:val="000000"/>
          <w:sz w:val="22"/>
          <w:szCs w:val="22"/>
          <w:lang w:val="sl-SI" w:eastAsia="en-US"/>
        </w:rPr>
        <w:tab/>
      </w:r>
      <w:r w:rsidRPr="005C60E5">
        <w:rPr>
          <w:rFonts w:ascii="Arial" w:eastAsia="Calibri" w:hAnsi="Arial" w:cs="Arial"/>
          <w:color w:val="000000"/>
          <w:sz w:val="22"/>
          <w:szCs w:val="22"/>
          <w:lang w:val="sl-SI" w:eastAsia="en-US"/>
        </w:rPr>
        <w:t>Črpalka naj deluje na principu dvostopenjskega normalnega</w:t>
      </w:r>
      <w:r w:rsidR="003335CC" w:rsidRPr="005C60E5">
        <w:rPr>
          <w:rFonts w:ascii="Arial" w:eastAsia="Calibri" w:hAnsi="Arial" w:cs="Arial"/>
          <w:color w:val="000000"/>
          <w:sz w:val="22"/>
          <w:szCs w:val="22"/>
          <w:lang w:val="sl-SI" w:eastAsia="en-US"/>
        </w:rPr>
        <w:t xml:space="preserve"> tlak</w:t>
      </w:r>
      <w:r w:rsidRPr="005C60E5">
        <w:rPr>
          <w:rFonts w:ascii="Arial" w:eastAsia="Calibri" w:hAnsi="Arial" w:cs="Arial"/>
          <w:color w:val="000000"/>
          <w:sz w:val="22"/>
          <w:szCs w:val="22"/>
          <w:lang w:val="sl-SI" w:eastAsia="en-US"/>
        </w:rPr>
        <w:t>a in enostopenjskega visokega</w:t>
      </w:r>
      <w:r w:rsidR="003335CC" w:rsidRPr="005C60E5">
        <w:rPr>
          <w:rFonts w:ascii="Arial" w:eastAsia="Calibri" w:hAnsi="Arial" w:cs="Arial"/>
          <w:color w:val="000000"/>
          <w:sz w:val="22"/>
          <w:szCs w:val="22"/>
          <w:lang w:val="sl-SI" w:eastAsia="en-US"/>
        </w:rPr>
        <w:t xml:space="preserve"> tlak</w:t>
      </w:r>
      <w:r w:rsidRPr="005C60E5">
        <w:rPr>
          <w:rFonts w:ascii="Arial" w:eastAsia="Calibri" w:hAnsi="Arial" w:cs="Arial"/>
          <w:color w:val="000000"/>
          <w:sz w:val="22"/>
          <w:szCs w:val="22"/>
          <w:lang w:val="sl-SI" w:eastAsia="en-US"/>
        </w:rPr>
        <w:t xml:space="preserve">a, ki morata biti </w:t>
      </w:r>
      <w:r w:rsidR="003335CC" w:rsidRPr="005C60E5">
        <w:rPr>
          <w:rFonts w:ascii="Arial" w:eastAsia="Calibri" w:hAnsi="Arial" w:cs="Arial"/>
          <w:color w:val="000000"/>
          <w:sz w:val="22"/>
          <w:szCs w:val="22"/>
          <w:lang w:val="sl-SI" w:eastAsia="en-US"/>
        </w:rPr>
        <w:t xml:space="preserve">razporejena na skupni gredi črpalke. Visokotlačni del centrifugalne črpalke se </w:t>
      </w:r>
      <w:r w:rsidRPr="005C60E5">
        <w:rPr>
          <w:rFonts w:ascii="Arial" w:eastAsia="Calibri" w:hAnsi="Arial" w:cs="Arial"/>
          <w:color w:val="000000"/>
          <w:sz w:val="22"/>
          <w:szCs w:val="22"/>
          <w:lang w:val="sl-SI" w:eastAsia="en-US"/>
        </w:rPr>
        <w:t xml:space="preserve">mora </w:t>
      </w:r>
      <w:r w:rsidR="003335CC" w:rsidRPr="005C60E5">
        <w:rPr>
          <w:rFonts w:ascii="Arial" w:eastAsia="Calibri" w:hAnsi="Arial" w:cs="Arial"/>
          <w:color w:val="000000"/>
          <w:sz w:val="22"/>
          <w:szCs w:val="22"/>
          <w:lang w:val="sl-SI" w:eastAsia="en-US"/>
        </w:rPr>
        <w:t>po potrebi vklopi popolnoma samodejno z odpiranjem zaporne naprave med normalnim in visokotlačnim delom, brez izklopa ali zniževanja vrtljajev že delujoče črpalke.</w:t>
      </w:r>
    </w:p>
    <w:p w14:paraId="0A7A25B6" w14:textId="2ABE4ADE" w:rsidR="003335CC" w:rsidRPr="005C60E5" w:rsidRDefault="000A15BC" w:rsidP="005C60E5">
      <w:pPr>
        <w:overflowPunct/>
        <w:autoSpaceDE/>
        <w:autoSpaceDN/>
        <w:adjustRightInd/>
        <w:spacing w:line="276" w:lineRule="auto"/>
        <w:ind w:left="284"/>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003335CC" w:rsidRPr="005C60E5">
        <w:rPr>
          <w:rFonts w:ascii="Arial" w:eastAsia="Calibri" w:hAnsi="Arial" w:cs="Arial"/>
          <w:color w:val="000000"/>
          <w:sz w:val="22"/>
          <w:szCs w:val="22"/>
          <w:lang w:val="sl-SI" w:eastAsia="en-US"/>
        </w:rPr>
        <w:t>premljena</w:t>
      </w:r>
      <w:r w:rsidRPr="005C60E5">
        <w:rPr>
          <w:rFonts w:ascii="Arial" w:eastAsia="Calibri" w:hAnsi="Arial" w:cs="Arial"/>
          <w:color w:val="000000"/>
          <w:sz w:val="22"/>
          <w:szCs w:val="22"/>
          <w:lang w:val="sl-SI" w:eastAsia="en-US"/>
        </w:rPr>
        <w:t xml:space="preserve"> mora biti</w:t>
      </w:r>
      <w:r w:rsidR="003335CC" w:rsidRPr="005C60E5">
        <w:rPr>
          <w:rFonts w:ascii="Arial" w:eastAsia="Calibri" w:hAnsi="Arial" w:cs="Arial"/>
          <w:color w:val="000000"/>
          <w:sz w:val="22"/>
          <w:szCs w:val="22"/>
          <w:lang w:val="sl-SI" w:eastAsia="en-US"/>
        </w:rPr>
        <w:t xml:space="preserve"> s temperaturnim obvodom (Thermoline) in avtomatsko regulacijo vode/pene, ki preprečuje pregrevanje črpalke. Opozoriln</w:t>
      </w:r>
      <w:r w:rsidR="00D57DB7" w:rsidRPr="005C60E5">
        <w:rPr>
          <w:rFonts w:ascii="Arial" w:eastAsia="Calibri" w:hAnsi="Arial" w:cs="Arial"/>
          <w:color w:val="000000"/>
          <w:sz w:val="22"/>
          <w:szCs w:val="22"/>
          <w:lang w:val="sl-SI" w:eastAsia="en-US"/>
        </w:rPr>
        <w:t>i zaslon na nadzorni postaji sistema CanBus mora</w:t>
      </w:r>
      <w:r w:rsidR="003335CC" w:rsidRPr="005C60E5">
        <w:rPr>
          <w:rFonts w:ascii="Arial" w:eastAsia="Calibri" w:hAnsi="Arial" w:cs="Arial"/>
          <w:color w:val="000000"/>
          <w:sz w:val="22"/>
          <w:szCs w:val="22"/>
          <w:lang w:val="sl-SI" w:eastAsia="en-US"/>
        </w:rPr>
        <w:t xml:space="preserve"> sproti obvešča</w:t>
      </w:r>
      <w:r w:rsidR="00D57DB7" w:rsidRPr="005C60E5">
        <w:rPr>
          <w:rFonts w:ascii="Arial" w:eastAsia="Calibri" w:hAnsi="Arial" w:cs="Arial"/>
          <w:color w:val="000000"/>
          <w:sz w:val="22"/>
          <w:szCs w:val="22"/>
          <w:lang w:val="sl-SI" w:eastAsia="en-US"/>
        </w:rPr>
        <w:t>ti</w:t>
      </w:r>
      <w:r w:rsidR="003335CC" w:rsidRPr="005C60E5">
        <w:rPr>
          <w:rFonts w:ascii="Arial" w:eastAsia="Calibri" w:hAnsi="Arial" w:cs="Arial"/>
          <w:color w:val="000000"/>
          <w:sz w:val="22"/>
          <w:szCs w:val="22"/>
          <w:lang w:val="sl-SI" w:eastAsia="en-US"/>
        </w:rPr>
        <w:t xml:space="preserve"> strojnika o procesu - stanju.</w:t>
      </w:r>
    </w:p>
    <w:p w14:paraId="6CD3B87D" w14:textId="3E1A6EDB" w:rsidR="003335CC" w:rsidRPr="005C60E5" w:rsidRDefault="00D57DB7"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Tesnilo črpalke</w:t>
      </w:r>
    </w:p>
    <w:p w14:paraId="0DC9EA62" w14:textId="7E7322A1"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gred č</w:t>
      </w:r>
      <w:r w:rsidR="00D57DB7" w:rsidRPr="005C60E5">
        <w:rPr>
          <w:rFonts w:ascii="Arial" w:eastAsia="Calibri" w:hAnsi="Arial" w:cs="Arial"/>
          <w:color w:val="000000"/>
          <w:sz w:val="22"/>
          <w:szCs w:val="22"/>
          <w:lang w:val="sl-SI" w:eastAsia="en-US"/>
        </w:rPr>
        <w:t>rpalke naj bo</w:t>
      </w:r>
      <w:r w:rsidRPr="005C60E5">
        <w:rPr>
          <w:rFonts w:ascii="Arial" w:eastAsia="Calibri" w:hAnsi="Arial" w:cs="Arial"/>
          <w:color w:val="000000"/>
          <w:sz w:val="22"/>
          <w:szCs w:val="22"/>
          <w:lang w:val="sl-SI" w:eastAsia="en-US"/>
        </w:rPr>
        <w:t xml:space="preserve"> zatesnjena s samonastavljivim aksialnim mehanskim tesnilom, ki ne zahteva vzdrževanja</w:t>
      </w:r>
    </w:p>
    <w:p w14:paraId="163158CB" w14:textId="09F67721" w:rsidR="003335CC" w:rsidRPr="005C60E5" w:rsidRDefault="00D57DB7"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Vsebovati mora popolnoma avtomatsko od</w:t>
      </w:r>
      <w:r w:rsidR="003335CC" w:rsidRPr="005C60E5">
        <w:rPr>
          <w:rFonts w:ascii="Arial" w:eastAsia="Calibri" w:hAnsi="Arial" w:cs="Arial"/>
          <w:color w:val="000000"/>
          <w:sz w:val="22"/>
          <w:szCs w:val="22"/>
          <w:lang w:val="sl-SI" w:eastAsia="en-US"/>
        </w:rPr>
        <w:t>zrače</w:t>
      </w:r>
      <w:r w:rsidRPr="005C60E5">
        <w:rPr>
          <w:rFonts w:ascii="Arial" w:eastAsia="Calibri" w:hAnsi="Arial" w:cs="Arial"/>
          <w:color w:val="000000"/>
          <w:sz w:val="22"/>
          <w:szCs w:val="22"/>
          <w:lang w:val="sl-SI" w:eastAsia="en-US"/>
        </w:rPr>
        <w:t>valno napravo</w:t>
      </w:r>
    </w:p>
    <w:p w14:paraId="7E281725" w14:textId="220467D0" w:rsidR="003335CC" w:rsidRPr="005C60E5" w:rsidRDefault="00D57DB7"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sistem naj bo</w:t>
      </w:r>
      <w:r w:rsidR="003335CC" w:rsidRPr="005C60E5">
        <w:rPr>
          <w:rFonts w:ascii="Arial" w:eastAsia="Calibri" w:hAnsi="Arial" w:cs="Arial"/>
          <w:color w:val="000000"/>
          <w:sz w:val="22"/>
          <w:szCs w:val="22"/>
          <w:lang w:val="sl-SI" w:eastAsia="en-US"/>
        </w:rPr>
        <w:t xml:space="preserve"> popolnoma avtomatski prezračevalni sistem za centrifugalne č</w:t>
      </w:r>
      <w:r w:rsidRPr="005C60E5">
        <w:rPr>
          <w:rFonts w:ascii="Arial" w:eastAsia="Calibri" w:hAnsi="Arial" w:cs="Arial"/>
          <w:color w:val="000000"/>
          <w:sz w:val="22"/>
          <w:szCs w:val="22"/>
          <w:lang w:val="sl-SI" w:eastAsia="en-US"/>
        </w:rPr>
        <w:t>rpalke. Mora biti</w:t>
      </w:r>
      <w:r w:rsidR="003335CC" w:rsidRPr="005C60E5">
        <w:rPr>
          <w:rFonts w:ascii="Arial" w:eastAsia="Calibri" w:hAnsi="Arial" w:cs="Arial"/>
          <w:color w:val="000000"/>
          <w:sz w:val="22"/>
          <w:szCs w:val="22"/>
          <w:lang w:val="sl-SI" w:eastAsia="en-US"/>
        </w:rPr>
        <w:t xml:space="preserve"> posebej odpore</w:t>
      </w:r>
      <w:r w:rsidRPr="005C60E5">
        <w:rPr>
          <w:rFonts w:ascii="Arial" w:eastAsia="Calibri" w:hAnsi="Arial" w:cs="Arial"/>
          <w:color w:val="000000"/>
          <w:sz w:val="22"/>
          <w:szCs w:val="22"/>
          <w:lang w:val="sl-SI" w:eastAsia="en-US"/>
        </w:rPr>
        <w:t>n proti obrabi in zanesljiv, zato naj</w:t>
      </w:r>
      <w:r w:rsidR="003335CC" w:rsidRPr="005C60E5">
        <w:rPr>
          <w:rFonts w:ascii="Arial" w:eastAsia="Calibri" w:hAnsi="Arial" w:cs="Arial"/>
          <w:color w:val="000000"/>
          <w:sz w:val="22"/>
          <w:szCs w:val="22"/>
          <w:lang w:val="sl-SI" w:eastAsia="en-US"/>
        </w:rPr>
        <w:t xml:space="preserve"> zasnova temelji na membranski črpalki, za katero je znano, da je zelo odporna na umazanijo</w:t>
      </w:r>
    </w:p>
    <w:p w14:paraId="7EB473CF" w14:textId="1E0F4AA4"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vklop in izklop se krmili neposredno s tlakom črpalke, torej brez električnih ali drugih mehanskih ali hidravličnih pripomočkov</w:t>
      </w:r>
    </w:p>
    <w:p w14:paraId="6BCBC761" w14:textId="3EFE80D2" w:rsidR="003335CC" w:rsidRPr="005C60E5" w:rsidRDefault="00D57DB7"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Upravljalna enota č</w:t>
      </w:r>
      <w:r w:rsidRPr="005C60E5">
        <w:rPr>
          <w:rFonts w:ascii="Arial" w:eastAsia="Calibri" w:hAnsi="Arial" w:cs="Arial"/>
          <w:color w:val="000000"/>
          <w:sz w:val="22"/>
          <w:szCs w:val="22"/>
          <w:lang w:val="sl-SI" w:eastAsia="en-US"/>
        </w:rPr>
        <w:t>rpalke</w:t>
      </w:r>
      <w:r w:rsidR="003335CC" w:rsidRPr="005C60E5">
        <w:rPr>
          <w:rFonts w:ascii="Arial" w:eastAsia="Calibri" w:hAnsi="Arial" w:cs="Arial"/>
          <w:color w:val="000000"/>
          <w:sz w:val="22"/>
          <w:szCs w:val="22"/>
          <w:lang w:val="sl-SI" w:eastAsia="en-US"/>
        </w:rPr>
        <w:t xml:space="preserve"> (CAN BUS)</w:t>
      </w:r>
    </w:p>
    <w:p w14:paraId="162B5E26" w14:textId="7632AC16" w:rsidR="003335CC" w:rsidRPr="005C60E5" w:rsidRDefault="00D57DB7"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Opremljena mora biti z</w:t>
      </w:r>
      <w:r w:rsidR="003335CC" w:rsidRPr="005C60E5">
        <w:rPr>
          <w:rFonts w:ascii="Arial" w:eastAsia="Calibri" w:hAnsi="Arial" w:cs="Arial"/>
          <w:color w:val="000000"/>
          <w:sz w:val="22"/>
          <w:szCs w:val="22"/>
          <w:lang w:val="sl-SI" w:eastAsia="en-US"/>
        </w:rPr>
        <w:t xml:space="preserve"> velikim barvnim zaslonom in samodejnim nadzorom</w:t>
      </w:r>
      <w:r w:rsidRPr="005C60E5">
        <w:rPr>
          <w:rFonts w:ascii="Arial" w:eastAsia="Calibri" w:hAnsi="Arial" w:cs="Arial"/>
          <w:color w:val="000000"/>
          <w:sz w:val="22"/>
          <w:szCs w:val="22"/>
          <w:lang w:val="sl-SI" w:eastAsia="en-US"/>
        </w:rPr>
        <w:t xml:space="preserve"> ter prilagajanju</w:t>
      </w:r>
      <w:r w:rsidR="003335CC" w:rsidRPr="005C60E5">
        <w:rPr>
          <w:rFonts w:ascii="Arial" w:eastAsia="Calibri" w:hAnsi="Arial" w:cs="Arial"/>
          <w:color w:val="000000"/>
          <w:sz w:val="22"/>
          <w:szCs w:val="22"/>
          <w:lang w:val="sl-SI" w:eastAsia="en-US"/>
        </w:rPr>
        <w:t xml:space="preserve"> svetlosti glede na svetlobo okolice. Osnovna slika zaslona </w:t>
      </w:r>
      <w:r w:rsidRPr="005C60E5">
        <w:rPr>
          <w:rFonts w:ascii="Arial" w:eastAsia="Calibri" w:hAnsi="Arial" w:cs="Arial"/>
          <w:color w:val="000000"/>
          <w:sz w:val="22"/>
          <w:szCs w:val="22"/>
          <w:lang w:val="sl-SI" w:eastAsia="en-US"/>
        </w:rPr>
        <w:t>mora vsebovati vsaj</w:t>
      </w:r>
      <w:r w:rsidR="003335CC" w:rsidRPr="005C60E5">
        <w:rPr>
          <w:rFonts w:ascii="Arial" w:eastAsia="Calibri" w:hAnsi="Arial" w:cs="Arial"/>
          <w:color w:val="000000"/>
          <w:sz w:val="22"/>
          <w:szCs w:val="22"/>
          <w:lang w:val="sl-SI" w:eastAsia="en-US"/>
        </w:rPr>
        <w:t xml:space="preserve"> grafično predstavitev indikatorja nivoja vode kot tudi trenutni tlak črpalke, vrednost hitrosti č</w:t>
      </w:r>
      <w:r w:rsidRPr="005C60E5">
        <w:rPr>
          <w:rFonts w:ascii="Arial" w:eastAsia="Calibri" w:hAnsi="Arial" w:cs="Arial"/>
          <w:color w:val="000000"/>
          <w:sz w:val="22"/>
          <w:szCs w:val="22"/>
          <w:lang w:val="sl-SI" w:eastAsia="en-US"/>
        </w:rPr>
        <w:t xml:space="preserve">rpalke in </w:t>
      </w:r>
      <w:r w:rsidR="003335CC" w:rsidRPr="005C60E5">
        <w:rPr>
          <w:rFonts w:ascii="Arial" w:eastAsia="Calibri" w:hAnsi="Arial" w:cs="Arial"/>
          <w:color w:val="000000"/>
          <w:sz w:val="22"/>
          <w:szCs w:val="22"/>
          <w:lang w:val="sl-SI" w:eastAsia="en-US"/>
        </w:rPr>
        <w:t xml:space="preserve">indikator nivoja za rezervoar penila. Poleg tega </w:t>
      </w:r>
      <w:r w:rsidRPr="005C60E5">
        <w:rPr>
          <w:rFonts w:ascii="Arial" w:eastAsia="Calibri" w:hAnsi="Arial" w:cs="Arial"/>
          <w:color w:val="000000"/>
          <w:sz w:val="22"/>
          <w:szCs w:val="22"/>
          <w:lang w:val="sl-SI" w:eastAsia="en-US"/>
        </w:rPr>
        <w:t xml:space="preserve">mora </w:t>
      </w:r>
      <w:r w:rsidR="003335CC" w:rsidRPr="005C60E5">
        <w:rPr>
          <w:rFonts w:ascii="Arial" w:eastAsia="Calibri" w:hAnsi="Arial" w:cs="Arial"/>
          <w:color w:val="000000"/>
          <w:sz w:val="22"/>
          <w:szCs w:val="22"/>
          <w:lang w:val="sl-SI" w:eastAsia="en-US"/>
        </w:rPr>
        <w:t>nudi</w:t>
      </w:r>
      <w:r w:rsidRPr="005C60E5">
        <w:rPr>
          <w:rFonts w:ascii="Arial" w:eastAsia="Calibri" w:hAnsi="Arial" w:cs="Arial"/>
          <w:color w:val="000000"/>
          <w:sz w:val="22"/>
          <w:szCs w:val="22"/>
          <w:lang w:val="sl-SI" w:eastAsia="en-US"/>
        </w:rPr>
        <w:t>ti uporabniku tudi</w:t>
      </w:r>
      <w:r w:rsidR="003335CC" w:rsidRPr="005C60E5">
        <w:rPr>
          <w:rFonts w:ascii="Arial" w:eastAsia="Calibri" w:hAnsi="Arial" w:cs="Arial"/>
          <w:color w:val="000000"/>
          <w:sz w:val="22"/>
          <w:szCs w:val="22"/>
          <w:lang w:val="sl-SI" w:eastAsia="en-US"/>
        </w:rPr>
        <w:t xml:space="preserve"> informacije kot so; el. napetost v vozilu, temperatura č</w:t>
      </w:r>
      <w:r w:rsidRPr="005C60E5">
        <w:rPr>
          <w:rFonts w:ascii="Arial" w:eastAsia="Calibri" w:hAnsi="Arial" w:cs="Arial"/>
          <w:color w:val="000000"/>
          <w:sz w:val="22"/>
          <w:szCs w:val="22"/>
          <w:lang w:val="sl-SI" w:eastAsia="en-US"/>
        </w:rPr>
        <w:t>rpalke, itd. Omogočeno mora biti poizvedovanje</w:t>
      </w:r>
      <w:r w:rsidR="003335CC" w:rsidRPr="005C60E5">
        <w:rPr>
          <w:rFonts w:ascii="Arial" w:eastAsia="Calibri" w:hAnsi="Arial" w:cs="Arial"/>
          <w:color w:val="000000"/>
          <w:sz w:val="22"/>
          <w:szCs w:val="22"/>
          <w:lang w:val="sl-SI" w:eastAsia="en-US"/>
        </w:rPr>
        <w:t xml:space="preserve"> po informacijah o; delovnih urah motorja vozila, črpalke, itd., zunaj avtomatskega prikaza, z iskanjem po meniju na željo uporabnika.</w:t>
      </w:r>
    </w:p>
    <w:p w14:paraId="3B81ABF5" w14:textId="4BAF3245"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Izvaja</w:t>
      </w:r>
      <w:r w:rsidR="00D57DB7" w:rsidRPr="005C60E5">
        <w:rPr>
          <w:rFonts w:ascii="Arial" w:eastAsia="Calibri" w:hAnsi="Arial" w:cs="Arial"/>
          <w:color w:val="000000"/>
          <w:sz w:val="22"/>
          <w:szCs w:val="22"/>
          <w:lang w:val="sl-SI" w:eastAsia="en-US"/>
        </w:rPr>
        <w:t>ti</w:t>
      </w:r>
      <w:r w:rsidRPr="005C60E5">
        <w:rPr>
          <w:rFonts w:ascii="Arial" w:eastAsia="Calibri" w:hAnsi="Arial" w:cs="Arial"/>
          <w:color w:val="000000"/>
          <w:sz w:val="22"/>
          <w:szCs w:val="22"/>
          <w:lang w:val="sl-SI" w:eastAsia="en-US"/>
        </w:rPr>
        <w:t xml:space="preserve"> se</w:t>
      </w:r>
      <w:r w:rsidR="00D57DB7" w:rsidRPr="005C60E5">
        <w:rPr>
          <w:rFonts w:ascii="Arial" w:eastAsia="Calibri" w:hAnsi="Arial" w:cs="Arial"/>
          <w:color w:val="000000"/>
          <w:sz w:val="22"/>
          <w:szCs w:val="22"/>
          <w:lang w:val="sl-SI" w:eastAsia="en-US"/>
        </w:rPr>
        <w:t xml:space="preserve"> mora</w:t>
      </w:r>
      <w:r w:rsidRPr="005C60E5">
        <w:rPr>
          <w:rFonts w:ascii="Arial" w:eastAsia="Calibri" w:hAnsi="Arial" w:cs="Arial"/>
          <w:color w:val="000000"/>
          <w:sz w:val="22"/>
          <w:szCs w:val="22"/>
          <w:lang w:val="sl-SI" w:eastAsia="en-US"/>
        </w:rPr>
        <w:t xml:space="preserve"> samodejno - avtomatsko zaznavanje in prikaz nepravilnih delovnih stanj, kot so; temperatura črpalke, tlak moto</w:t>
      </w:r>
      <w:r w:rsidR="00D57DB7" w:rsidRPr="005C60E5">
        <w:rPr>
          <w:rFonts w:ascii="Arial" w:eastAsia="Calibri" w:hAnsi="Arial" w:cs="Arial"/>
          <w:color w:val="000000"/>
          <w:sz w:val="22"/>
          <w:szCs w:val="22"/>
          <w:lang w:val="sl-SI" w:eastAsia="en-US"/>
        </w:rPr>
        <w:t>rnega olja vozila, hladilna tekočina</w:t>
      </w:r>
      <w:r w:rsidRPr="005C60E5">
        <w:rPr>
          <w:rFonts w:ascii="Arial" w:eastAsia="Calibri" w:hAnsi="Arial" w:cs="Arial"/>
          <w:color w:val="000000"/>
          <w:sz w:val="22"/>
          <w:szCs w:val="22"/>
          <w:lang w:val="sl-SI" w:eastAsia="en-US"/>
        </w:rPr>
        <w:t>, menjalnik vozila ni v nevtralnem položaju, stisnjen zrak prenizek</w:t>
      </w:r>
      <w:r w:rsidR="00D57DB7" w:rsidRPr="005C60E5">
        <w:rPr>
          <w:rFonts w:ascii="Arial" w:eastAsia="Calibri" w:hAnsi="Arial" w:cs="Arial"/>
          <w:color w:val="000000"/>
          <w:sz w:val="22"/>
          <w:szCs w:val="22"/>
          <w:lang w:val="sl-SI" w:eastAsia="en-US"/>
        </w:rPr>
        <w:t>, itd.</w:t>
      </w:r>
    </w:p>
    <w:p w14:paraId="5E833B53" w14:textId="29DF16FE" w:rsidR="003335CC" w:rsidRPr="005C60E5" w:rsidRDefault="00D57DB7"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Opremljena mora biti s tipkami</w:t>
      </w:r>
      <w:r w:rsidR="003335CC" w:rsidRPr="005C60E5">
        <w:rPr>
          <w:rFonts w:ascii="Arial" w:eastAsia="Calibri" w:hAnsi="Arial" w:cs="Arial"/>
          <w:color w:val="000000"/>
          <w:sz w:val="22"/>
          <w:szCs w:val="22"/>
          <w:lang w:val="sl-SI" w:eastAsia="en-US"/>
        </w:rPr>
        <w:t xml:space="preserve"> z LED osvetlitvijo ozadja za aktiviranje nizkotlačne črpalke, preklapljanje med rezervoarjem / zunanjim sesalnim načinom, regulacijo rezervoarj</w:t>
      </w:r>
      <w:r w:rsidRPr="005C60E5">
        <w:rPr>
          <w:rFonts w:ascii="Arial" w:eastAsia="Calibri" w:hAnsi="Arial" w:cs="Arial"/>
          <w:color w:val="000000"/>
          <w:sz w:val="22"/>
          <w:szCs w:val="22"/>
          <w:lang w:val="sl-SI" w:eastAsia="en-US"/>
        </w:rPr>
        <w:t>a za vodo / zunanji dovod, obvod</w:t>
      </w:r>
      <w:r w:rsidR="003335CC" w:rsidRPr="005C60E5">
        <w:rPr>
          <w:rFonts w:ascii="Arial" w:eastAsia="Calibri" w:hAnsi="Arial" w:cs="Arial"/>
          <w:color w:val="000000"/>
          <w:sz w:val="22"/>
          <w:szCs w:val="22"/>
          <w:lang w:val="sl-SI" w:eastAsia="en-US"/>
        </w:rPr>
        <w:t>, zunanjo dovodno črpalko za vodo, zaustavitev motorja vozila in hitri napad VT.</w:t>
      </w:r>
    </w:p>
    <w:p w14:paraId="5143B4C6" w14:textId="287ECC7F"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Ko je gumb za hitri napad VT aktiviran, se </w:t>
      </w:r>
      <w:r w:rsidR="00D57DB7" w:rsidRPr="005C60E5">
        <w:rPr>
          <w:rFonts w:ascii="Arial" w:eastAsia="Calibri" w:hAnsi="Arial" w:cs="Arial"/>
          <w:color w:val="000000"/>
          <w:sz w:val="22"/>
          <w:szCs w:val="22"/>
          <w:lang w:val="sl-SI" w:eastAsia="en-US"/>
        </w:rPr>
        <w:t xml:space="preserve">mora </w:t>
      </w:r>
      <w:r w:rsidRPr="005C60E5">
        <w:rPr>
          <w:rFonts w:ascii="Arial" w:eastAsia="Calibri" w:hAnsi="Arial" w:cs="Arial"/>
          <w:color w:val="000000"/>
          <w:sz w:val="22"/>
          <w:szCs w:val="22"/>
          <w:lang w:val="sl-SI" w:eastAsia="en-US"/>
        </w:rPr>
        <w:t>avtomatsko vklopi</w:t>
      </w:r>
      <w:r w:rsidR="00D57DB7" w:rsidRPr="005C60E5">
        <w:rPr>
          <w:rFonts w:ascii="Arial" w:eastAsia="Calibri" w:hAnsi="Arial" w:cs="Arial"/>
          <w:color w:val="000000"/>
          <w:sz w:val="22"/>
          <w:szCs w:val="22"/>
          <w:lang w:val="sl-SI" w:eastAsia="en-US"/>
        </w:rPr>
        <w:t>ti</w:t>
      </w:r>
      <w:r w:rsidRPr="005C60E5">
        <w:rPr>
          <w:rFonts w:ascii="Arial" w:eastAsia="Calibri" w:hAnsi="Arial" w:cs="Arial"/>
          <w:color w:val="000000"/>
          <w:sz w:val="22"/>
          <w:szCs w:val="22"/>
          <w:lang w:val="sl-SI" w:eastAsia="en-US"/>
        </w:rPr>
        <w:t xml:space="preserve"> pogon gasilske črpalke, odpre</w:t>
      </w:r>
      <w:r w:rsidR="00D57DB7" w:rsidRPr="005C60E5">
        <w:rPr>
          <w:rFonts w:ascii="Arial" w:eastAsia="Calibri" w:hAnsi="Arial" w:cs="Arial"/>
          <w:color w:val="000000"/>
          <w:sz w:val="22"/>
          <w:szCs w:val="22"/>
          <w:lang w:val="sl-SI" w:eastAsia="en-US"/>
        </w:rPr>
        <w:t>ti</w:t>
      </w:r>
      <w:r w:rsidRPr="005C60E5">
        <w:rPr>
          <w:rFonts w:ascii="Arial" w:eastAsia="Calibri" w:hAnsi="Arial" w:cs="Arial"/>
          <w:color w:val="000000"/>
          <w:sz w:val="22"/>
          <w:szCs w:val="22"/>
          <w:lang w:val="sl-SI" w:eastAsia="en-US"/>
        </w:rPr>
        <w:t xml:space="preserve"> ventil rezervoarja za vodo, črpalka se odzrači in sprosti tlačni izhod v napravo za hitri napad VT.</w:t>
      </w:r>
    </w:p>
    <w:p w14:paraId="5DA69069" w14:textId="0AD2593C"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Omogočene so delovne funkcije za dovajanje črpalke/cisterne s samodejnim nadzorom nivoja vode, centralna drenaža črpalke (časovno nadzorova</w:t>
      </w:r>
      <w:r w:rsidR="00D57DB7" w:rsidRPr="005C60E5">
        <w:rPr>
          <w:rFonts w:ascii="Arial" w:eastAsia="Calibri" w:hAnsi="Arial" w:cs="Arial"/>
          <w:color w:val="000000"/>
          <w:sz w:val="22"/>
          <w:szCs w:val="22"/>
          <w:lang w:val="sl-SI" w:eastAsia="en-US"/>
        </w:rPr>
        <w:t>no - tempirano zapiranje), preiz</w:t>
      </w:r>
      <w:r w:rsidRPr="005C60E5">
        <w:rPr>
          <w:rFonts w:ascii="Arial" w:eastAsia="Calibri" w:hAnsi="Arial" w:cs="Arial"/>
          <w:color w:val="000000"/>
          <w:sz w:val="22"/>
          <w:szCs w:val="22"/>
          <w:lang w:val="sl-SI" w:eastAsia="en-US"/>
        </w:rPr>
        <w:t>kus suhega sesanja z nadzorovanim testom puščanja,</w:t>
      </w:r>
      <w:r w:rsidR="00D57DB7" w:rsidRPr="005C60E5">
        <w:rPr>
          <w:rFonts w:ascii="Arial" w:eastAsia="Calibri" w:hAnsi="Arial" w:cs="Arial"/>
          <w:color w:val="000000"/>
          <w:sz w:val="22"/>
          <w:szCs w:val="22"/>
          <w:lang w:val="sl-SI" w:eastAsia="en-US"/>
        </w:rPr>
        <w:t xml:space="preserve"> nadzor sistemov za penilo</w:t>
      </w:r>
      <w:r w:rsidRPr="005C60E5">
        <w:rPr>
          <w:rFonts w:ascii="Arial" w:eastAsia="Calibri" w:hAnsi="Arial" w:cs="Arial"/>
          <w:color w:val="000000"/>
          <w:sz w:val="22"/>
          <w:szCs w:val="22"/>
          <w:lang w:val="sl-SI" w:eastAsia="en-US"/>
        </w:rPr>
        <w:t xml:space="preserve"> </w:t>
      </w:r>
      <w:r w:rsidR="00D57DB7" w:rsidRPr="005C60E5">
        <w:rPr>
          <w:rFonts w:ascii="Arial" w:eastAsia="Calibri" w:hAnsi="Arial" w:cs="Arial"/>
          <w:color w:val="000000"/>
          <w:sz w:val="22"/>
          <w:szCs w:val="22"/>
          <w:lang w:val="sl-SI" w:eastAsia="en-US"/>
        </w:rPr>
        <w:t>ter osvetlitev okolice.</w:t>
      </w:r>
    </w:p>
    <w:p w14:paraId="2713D4D1" w14:textId="69A2C15D"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Hitrost č</w:t>
      </w:r>
      <w:r w:rsidR="00D57DB7" w:rsidRPr="005C60E5">
        <w:rPr>
          <w:rFonts w:ascii="Arial" w:eastAsia="Calibri" w:hAnsi="Arial" w:cs="Arial"/>
          <w:color w:val="000000"/>
          <w:sz w:val="22"/>
          <w:szCs w:val="22"/>
          <w:lang w:val="sl-SI" w:eastAsia="en-US"/>
        </w:rPr>
        <w:t xml:space="preserve">rpalke se mora regulirati z </w:t>
      </w:r>
      <w:r w:rsidRPr="005C60E5">
        <w:rPr>
          <w:rFonts w:ascii="Arial" w:eastAsia="Calibri" w:hAnsi="Arial" w:cs="Arial"/>
          <w:color w:val="000000"/>
          <w:sz w:val="22"/>
          <w:szCs w:val="22"/>
          <w:lang w:val="sl-SI" w:eastAsia="en-US"/>
        </w:rPr>
        <w:t>vrtljivim gumbom</w:t>
      </w:r>
      <w:r w:rsidR="000C37A1" w:rsidRPr="005C60E5">
        <w:rPr>
          <w:rFonts w:ascii="Arial" w:eastAsia="Calibri" w:hAnsi="Arial" w:cs="Arial"/>
          <w:color w:val="000000"/>
          <w:sz w:val="22"/>
          <w:szCs w:val="22"/>
          <w:lang w:val="sl-SI" w:eastAsia="en-US"/>
        </w:rPr>
        <w:t>, kar ne ovira delo z rokavicami</w:t>
      </w:r>
      <w:r w:rsidRPr="005C60E5">
        <w:rPr>
          <w:rFonts w:ascii="Arial" w:eastAsia="Calibri" w:hAnsi="Arial" w:cs="Arial"/>
          <w:color w:val="000000"/>
          <w:sz w:val="22"/>
          <w:szCs w:val="22"/>
          <w:lang w:val="sl-SI" w:eastAsia="en-US"/>
        </w:rPr>
        <w:t>.</w:t>
      </w:r>
      <w:r w:rsidR="00F408E4" w:rsidRPr="005C60E5">
        <w:rPr>
          <w:rFonts w:ascii="Arial" w:eastAsia="Calibri" w:hAnsi="Arial" w:cs="Arial"/>
          <w:color w:val="000000"/>
          <w:sz w:val="22"/>
          <w:szCs w:val="22"/>
          <w:lang w:val="sl-SI" w:eastAsia="en-US"/>
        </w:rPr>
        <w:t xml:space="preserve"> Vklop in izklop črpalke mora biti omogočen v kabini in pri črpalki.</w:t>
      </w:r>
    </w:p>
    <w:p w14:paraId="1A4BCF8C" w14:textId="76F1FF6A" w:rsidR="001B4ED1" w:rsidRPr="005C60E5" w:rsidRDefault="001B4ED1" w:rsidP="005C60E5">
      <w:pPr>
        <w:overflowPunct/>
        <w:autoSpaceDE/>
        <w:autoSpaceDN/>
        <w:adjustRightInd/>
        <w:spacing w:line="276" w:lineRule="auto"/>
        <w:ind w:left="709" w:firstLine="11"/>
        <w:jc w:val="both"/>
        <w:textAlignment w:val="auto"/>
        <w:rPr>
          <w:rFonts w:ascii="Arial" w:eastAsia="Calibri" w:hAnsi="Arial" w:cs="Arial"/>
          <w:i/>
          <w:color w:val="000000"/>
          <w:sz w:val="22"/>
          <w:szCs w:val="22"/>
          <w:lang w:val="sl-SI" w:eastAsia="en-US"/>
        </w:rPr>
      </w:pPr>
      <w:r w:rsidRPr="005C60E5">
        <w:rPr>
          <w:rFonts w:ascii="Arial" w:eastAsia="Calibri" w:hAnsi="Arial" w:cs="Arial"/>
          <w:i/>
          <w:color w:val="000000"/>
          <w:sz w:val="22"/>
          <w:szCs w:val="22"/>
          <w:lang w:val="sl-SI" w:eastAsia="en-US"/>
        </w:rPr>
        <w:t>Ponudnik naj ponudbi priloži fotografijo nadzorno krmilne enote črpalke z</w:t>
      </w:r>
      <w:r w:rsidR="000B0B72" w:rsidRPr="005C60E5">
        <w:rPr>
          <w:rFonts w:ascii="Arial" w:eastAsia="Calibri" w:hAnsi="Arial" w:cs="Arial"/>
          <w:i/>
          <w:color w:val="000000"/>
          <w:sz w:val="22"/>
          <w:szCs w:val="22"/>
          <w:lang w:val="sl-SI" w:eastAsia="en-US"/>
        </w:rPr>
        <w:t xml:space="preserve"> </w:t>
      </w:r>
      <w:r w:rsidRPr="005C60E5">
        <w:rPr>
          <w:rFonts w:ascii="Arial" w:eastAsia="Calibri" w:hAnsi="Arial" w:cs="Arial"/>
          <w:i/>
          <w:color w:val="000000"/>
          <w:sz w:val="22"/>
          <w:szCs w:val="22"/>
          <w:lang w:val="sl-SI" w:eastAsia="en-US"/>
        </w:rPr>
        <w:t>osnovnimi opisi funkcij</w:t>
      </w:r>
    </w:p>
    <w:p w14:paraId="3ED82DF8" w14:textId="1BF8AD3B" w:rsidR="003335CC"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Naprava za hitri napad s peno "Z2" </w:t>
      </w:r>
    </w:p>
    <w:p w14:paraId="066846FC"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lastRenderedPageBreak/>
        <w:t>o</w:t>
      </w:r>
      <w:r w:rsidRPr="005C60E5">
        <w:rPr>
          <w:rFonts w:ascii="Arial" w:eastAsia="Calibri" w:hAnsi="Arial" w:cs="Arial"/>
          <w:color w:val="000000"/>
          <w:sz w:val="22"/>
          <w:szCs w:val="22"/>
          <w:lang w:val="sl-SI" w:eastAsia="en-US"/>
        </w:rPr>
        <w:tab/>
        <w:t>Vključno z mešalcem penila Z-2</w:t>
      </w:r>
    </w:p>
    <w:p w14:paraId="6977D463" w14:textId="77777777"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Dodatni C tlačni izhod z elektropnevmatskim zapornim ventilom, nameščenim na desni bočni strani in vgrajenim Z2 dozatorjem </w:t>
      </w:r>
    </w:p>
    <w:p w14:paraId="6CA0EEAD" w14:textId="47E1B783"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sesanje sredstva za peno neposredno iz rezervoarja v nadgradnji</w:t>
      </w:r>
    </w:p>
    <w:p w14:paraId="74F15E54" w14:textId="182BA89E" w:rsidR="003335CC"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Regulacija tlaka črpalke </w:t>
      </w:r>
    </w:p>
    <w:p w14:paraId="378A0D23" w14:textId="0CACCB32"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bookmarkStart w:id="0" w:name="_Hlk183617077"/>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bookmarkEnd w:id="0"/>
      <w:r w:rsidRPr="005C60E5">
        <w:rPr>
          <w:rFonts w:ascii="Arial" w:eastAsia="Calibri" w:hAnsi="Arial" w:cs="Arial"/>
          <w:color w:val="000000"/>
          <w:sz w:val="22"/>
          <w:szCs w:val="22"/>
          <w:lang w:val="sl-SI" w:eastAsia="en-US"/>
        </w:rPr>
        <w:t>regulac</w:t>
      </w:r>
      <w:r w:rsidR="000C37A1" w:rsidRPr="005C60E5">
        <w:rPr>
          <w:rFonts w:ascii="Arial" w:eastAsia="Calibri" w:hAnsi="Arial" w:cs="Arial"/>
          <w:color w:val="000000"/>
          <w:sz w:val="22"/>
          <w:szCs w:val="22"/>
          <w:lang w:val="sl-SI" w:eastAsia="en-US"/>
        </w:rPr>
        <w:t>ija</w:t>
      </w:r>
      <w:r w:rsidRPr="005C60E5">
        <w:rPr>
          <w:rFonts w:ascii="Arial" w:eastAsia="Calibri" w:hAnsi="Arial" w:cs="Arial"/>
          <w:color w:val="000000"/>
          <w:sz w:val="22"/>
          <w:szCs w:val="22"/>
          <w:lang w:val="sl-SI" w:eastAsia="en-US"/>
        </w:rPr>
        <w:t xml:space="preserve"> tlaka č</w:t>
      </w:r>
      <w:r w:rsidR="000C37A1" w:rsidRPr="005C60E5">
        <w:rPr>
          <w:rFonts w:ascii="Arial" w:eastAsia="Calibri" w:hAnsi="Arial" w:cs="Arial"/>
          <w:color w:val="000000"/>
          <w:sz w:val="22"/>
          <w:szCs w:val="22"/>
          <w:lang w:val="sl-SI" w:eastAsia="en-US"/>
        </w:rPr>
        <w:t>rpalke mora biti nastavljiva z aktiviranjem ali krmiljenjem z vrtljivim gumbom</w:t>
      </w:r>
      <w:r w:rsidRPr="005C60E5">
        <w:rPr>
          <w:rFonts w:ascii="Arial" w:eastAsia="Calibri" w:hAnsi="Arial" w:cs="Arial"/>
          <w:color w:val="000000"/>
          <w:sz w:val="22"/>
          <w:szCs w:val="22"/>
          <w:lang w:val="sl-SI" w:eastAsia="en-US"/>
        </w:rPr>
        <w:t>,</w:t>
      </w:r>
      <w:r w:rsidR="000C37A1" w:rsidRPr="005C60E5">
        <w:rPr>
          <w:rFonts w:ascii="Arial" w:eastAsia="Calibri" w:hAnsi="Arial" w:cs="Arial"/>
          <w:color w:val="000000"/>
          <w:sz w:val="22"/>
          <w:szCs w:val="22"/>
          <w:lang w:val="sl-SI" w:eastAsia="en-US"/>
        </w:rPr>
        <w:t xml:space="preserve"> ki omogoča delo z rokavicami</w:t>
      </w:r>
    </w:p>
    <w:p w14:paraId="1B15C650" w14:textId="3152DA83" w:rsidR="002D7E36" w:rsidRPr="005C60E5" w:rsidRDefault="002D7E3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Zimsko stanje črpalke</w:t>
      </w:r>
    </w:p>
    <w:p w14:paraId="4F87B806" w14:textId="33EA3765" w:rsidR="002D7E36" w:rsidRPr="005C60E5" w:rsidRDefault="000B0B72" w:rsidP="005C60E5">
      <w:pPr>
        <w:overflowPunct/>
        <w:autoSpaceDE/>
        <w:autoSpaceDN/>
        <w:adjustRightInd/>
        <w:spacing w:line="276" w:lineRule="auto"/>
        <w:ind w:left="1440" w:hanging="731"/>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o </w:t>
      </w:r>
      <w:r w:rsidRPr="005C60E5">
        <w:rPr>
          <w:rFonts w:ascii="Arial" w:eastAsia="Calibri" w:hAnsi="Arial" w:cs="Arial"/>
          <w:color w:val="000000"/>
          <w:sz w:val="22"/>
          <w:szCs w:val="22"/>
          <w:lang w:val="sl-SI" w:eastAsia="en-US"/>
        </w:rPr>
        <w:tab/>
      </w:r>
      <w:r w:rsidR="002D7E36" w:rsidRPr="005C60E5">
        <w:rPr>
          <w:rFonts w:ascii="Arial" w:eastAsia="Calibri" w:hAnsi="Arial" w:cs="Arial"/>
          <w:color w:val="000000"/>
          <w:sz w:val="22"/>
          <w:szCs w:val="22"/>
          <w:lang w:val="sl-SI" w:eastAsia="en-US"/>
        </w:rPr>
        <w:t>omogočeno mora biti izpraznitev vode iz celotne črpalke, vseh cevovodov in stabilnih naprav v vozilu zaradi možnosti in preprečitve zmrzovanja pri nizkih temperaturah.</w:t>
      </w:r>
      <w:r w:rsidR="003F08F9" w:rsidRPr="005C60E5">
        <w:rPr>
          <w:rFonts w:ascii="Arial" w:eastAsia="Calibri" w:hAnsi="Arial" w:cs="Arial"/>
          <w:color w:val="000000"/>
          <w:sz w:val="22"/>
          <w:szCs w:val="22"/>
          <w:lang w:val="sl-SI" w:eastAsia="en-US"/>
        </w:rPr>
        <w:t xml:space="preserve"> Izpust naj bo izveden na najnižji točki sistema.</w:t>
      </w:r>
    </w:p>
    <w:p w14:paraId="4626D227" w14:textId="5CE58D57" w:rsidR="003335CC"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Zagon/ustavitev motorja za vozilo </w:t>
      </w:r>
    </w:p>
    <w:p w14:paraId="5A590539" w14:textId="275887FA"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bookmarkStart w:id="1" w:name="_Hlk183616590"/>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bookmarkEnd w:id="1"/>
      <w:r w:rsidRPr="005C60E5">
        <w:rPr>
          <w:rFonts w:ascii="Arial" w:eastAsia="Calibri" w:hAnsi="Arial" w:cs="Arial"/>
          <w:color w:val="000000"/>
          <w:sz w:val="22"/>
          <w:szCs w:val="22"/>
          <w:lang w:val="sl-SI" w:eastAsia="en-US"/>
        </w:rPr>
        <w:t>Start / Stop funkcija pogonskega motor</w:t>
      </w:r>
      <w:r w:rsidR="000C37A1" w:rsidRPr="005C60E5">
        <w:rPr>
          <w:rFonts w:ascii="Arial" w:eastAsia="Calibri" w:hAnsi="Arial" w:cs="Arial"/>
          <w:color w:val="000000"/>
          <w:sz w:val="22"/>
          <w:szCs w:val="22"/>
          <w:lang w:val="sl-SI" w:eastAsia="en-US"/>
        </w:rPr>
        <w:t>ja vozilo, s krmiljennjem na t.i. CanBus</w:t>
      </w:r>
      <w:r w:rsidRPr="005C60E5">
        <w:rPr>
          <w:rFonts w:ascii="Arial" w:eastAsia="Calibri" w:hAnsi="Arial" w:cs="Arial"/>
          <w:color w:val="000000"/>
          <w:sz w:val="22"/>
          <w:szCs w:val="22"/>
          <w:lang w:val="sl-SI" w:eastAsia="en-US"/>
        </w:rPr>
        <w:t xml:space="preserve"> krmilni postaji črpalke</w:t>
      </w:r>
    </w:p>
    <w:p w14:paraId="0F0EE725" w14:textId="3382BB66" w:rsidR="003335CC"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Rezervoar za gasilno sredstvo </w:t>
      </w:r>
    </w:p>
    <w:p w14:paraId="49C62D37" w14:textId="3656374A" w:rsidR="003335CC"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w:t>
      </w:r>
      <w:r w:rsidR="003335CC" w:rsidRPr="005C60E5">
        <w:rPr>
          <w:rFonts w:ascii="Arial" w:eastAsia="Calibri" w:hAnsi="Arial" w:cs="Arial"/>
          <w:color w:val="000000"/>
          <w:sz w:val="22"/>
          <w:szCs w:val="22"/>
          <w:lang w:val="sl-SI" w:eastAsia="en-US"/>
        </w:rPr>
        <w:t xml:space="preserve"> Rezervoar za požarno vodo </w:t>
      </w:r>
    </w:p>
    <w:p w14:paraId="52C1685A" w14:textId="0A653AB2"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kapaciteta</w:t>
      </w:r>
      <w:r w:rsidR="000C37A1" w:rsidRPr="005C60E5">
        <w:rPr>
          <w:rFonts w:ascii="Arial" w:eastAsia="Calibri" w:hAnsi="Arial" w:cs="Arial"/>
          <w:color w:val="000000"/>
          <w:sz w:val="22"/>
          <w:szCs w:val="22"/>
          <w:lang w:val="sl-SI" w:eastAsia="en-US"/>
        </w:rPr>
        <w:t xml:space="preserve"> min.</w:t>
      </w:r>
      <w:r w:rsidRPr="005C60E5">
        <w:rPr>
          <w:rFonts w:ascii="Arial" w:eastAsia="Calibri" w:hAnsi="Arial" w:cs="Arial"/>
          <w:color w:val="000000"/>
          <w:sz w:val="22"/>
          <w:szCs w:val="22"/>
          <w:lang w:val="sl-SI" w:eastAsia="en-US"/>
        </w:rPr>
        <w:t xml:space="preserve"> 8000 l</w:t>
      </w:r>
    </w:p>
    <w:p w14:paraId="60CD2893" w14:textId="68896CF8"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r w:rsidR="000C37A1" w:rsidRPr="005C60E5">
        <w:rPr>
          <w:rFonts w:ascii="Arial" w:eastAsia="Calibri" w:hAnsi="Arial" w:cs="Arial"/>
          <w:color w:val="000000"/>
          <w:sz w:val="22"/>
          <w:szCs w:val="22"/>
          <w:lang w:val="sl-SI" w:eastAsia="en-US"/>
        </w:rPr>
        <w:t>vgrajen po sistemu nizke torzije</w:t>
      </w:r>
      <w:r w:rsidRPr="005C60E5">
        <w:rPr>
          <w:rFonts w:ascii="Arial" w:eastAsia="Calibri" w:hAnsi="Arial" w:cs="Arial"/>
          <w:color w:val="000000"/>
          <w:sz w:val="22"/>
          <w:szCs w:val="22"/>
          <w:lang w:val="sl-SI" w:eastAsia="en-US"/>
        </w:rPr>
        <w:t xml:space="preserve"> brez nosilne funkcije</w:t>
      </w:r>
    </w:p>
    <w:p w14:paraId="399A6E1D" w14:textId="7B2649AC"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z avtomatsko regulacijo nivoja vode v rezervoarju,</w:t>
      </w:r>
    </w:p>
    <w:p w14:paraId="747F18C9" w14:textId="2222F851"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bookmarkStart w:id="2" w:name="_Hlk183616545"/>
      <w:r w:rsidRPr="005C60E5">
        <w:rPr>
          <w:rFonts w:ascii="Arial" w:eastAsia="Calibri" w:hAnsi="Arial" w:cs="Arial"/>
          <w:color w:val="000000"/>
          <w:sz w:val="22"/>
          <w:szCs w:val="22"/>
          <w:lang w:val="sl-SI" w:eastAsia="en-US"/>
        </w:rPr>
        <w:t>o</w:t>
      </w:r>
      <w:bookmarkEnd w:id="2"/>
      <w:r w:rsidRPr="005C60E5">
        <w:rPr>
          <w:rFonts w:ascii="Arial" w:eastAsia="Calibri" w:hAnsi="Arial" w:cs="Arial"/>
          <w:color w:val="000000"/>
          <w:sz w:val="22"/>
          <w:szCs w:val="22"/>
          <w:lang w:val="sl-SI" w:eastAsia="en-US"/>
        </w:rPr>
        <w:tab/>
        <w:t>izdelan iz umetne mase, ojačane s steklenimi vlakni, s poliuretanskimi vmesnimi plastmi in laminiranim kevlar trakom</w:t>
      </w:r>
    </w:p>
    <w:p w14:paraId="4AE6D772" w14:textId="329CEDA1"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UV obstojni in varni materiali za živilske namene (prevoz pitne vode)</w:t>
      </w:r>
    </w:p>
    <w:p w14:paraId="14E41725" w14:textId="495507CA"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vgrajene pregrade za stabilizacijo vode / proti-prelivne blokade</w:t>
      </w:r>
    </w:p>
    <w:p w14:paraId="0D589B0B" w14:textId="72360AA9" w:rsidR="003335CC" w:rsidRPr="005C60E5" w:rsidRDefault="000C37A1"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r w:rsidR="003335CC" w:rsidRPr="005C60E5">
        <w:rPr>
          <w:rFonts w:ascii="Arial" w:eastAsia="Calibri" w:hAnsi="Arial" w:cs="Arial"/>
          <w:color w:val="000000"/>
          <w:sz w:val="22"/>
          <w:szCs w:val="22"/>
          <w:lang w:val="sl-SI" w:eastAsia="en-US"/>
        </w:rPr>
        <w:t>odtočna pipa za izpust vode iz rezervoarja</w:t>
      </w:r>
    </w:p>
    <w:p w14:paraId="1B40BC1B" w14:textId="1E43FD04"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termostatsko krmiljeno ogrevanje rezervoarja moči </w:t>
      </w:r>
      <w:r w:rsidR="000C37A1" w:rsidRPr="005C60E5">
        <w:rPr>
          <w:rFonts w:ascii="Arial" w:eastAsia="Calibri" w:hAnsi="Arial" w:cs="Arial"/>
          <w:color w:val="000000"/>
          <w:sz w:val="22"/>
          <w:szCs w:val="22"/>
          <w:lang w:val="sl-SI" w:eastAsia="en-US"/>
        </w:rPr>
        <w:t xml:space="preserve">ca. </w:t>
      </w:r>
      <w:r w:rsidRPr="005C60E5">
        <w:rPr>
          <w:rFonts w:ascii="Arial" w:eastAsia="Calibri" w:hAnsi="Arial" w:cs="Arial"/>
          <w:color w:val="000000"/>
          <w:sz w:val="22"/>
          <w:szCs w:val="22"/>
          <w:lang w:val="sl-SI" w:eastAsia="en-US"/>
        </w:rPr>
        <w:t>2000 W</w:t>
      </w:r>
    </w:p>
    <w:p w14:paraId="49E42317" w14:textId="314E539A"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dovod vode do rezervoarja s tlačnim drenažnim ventilom in protipovratnim ventilom na zadnji strani nadgradnje - 2x STORZ B/75 priključka</w:t>
      </w:r>
    </w:p>
    <w:p w14:paraId="5022F329" w14:textId="5D6185A0" w:rsidR="003335CC"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Z</w:t>
      </w:r>
      <w:r w:rsidR="003335CC" w:rsidRPr="005C60E5">
        <w:rPr>
          <w:rFonts w:ascii="Arial" w:eastAsia="Calibri" w:hAnsi="Arial" w:cs="Arial"/>
          <w:color w:val="000000"/>
          <w:sz w:val="22"/>
          <w:szCs w:val="22"/>
          <w:lang w:val="sl-SI" w:eastAsia="en-US"/>
        </w:rPr>
        <w:t xml:space="preserve">unanji LED indikator nivoja vode v rezervoarju </w:t>
      </w:r>
    </w:p>
    <w:p w14:paraId="47FEFF8E" w14:textId="084A5982"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namešč</w:t>
      </w:r>
      <w:r w:rsidR="000C37A1" w:rsidRPr="005C60E5">
        <w:rPr>
          <w:rFonts w:ascii="Arial" w:eastAsia="Calibri" w:hAnsi="Arial" w:cs="Arial"/>
          <w:color w:val="000000"/>
          <w:sz w:val="22"/>
          <w:szCs w:val="22"/>
          <w:lang w:val="sl-SI" w:eastAsia="en-US"/>
        </w:rPr>
        <w:t xml:space="preserve">en za </w:t>
      </w:r>
      <w:r w:rsidRPr="005C60E5">
        <w:rPr>
          <w:rFonts w:ascii="Arial" w:eastAsia="Calibri" w:hAnsi="Arial" w:cs="Arial"/>
          <w:color w:val="000000"/>
          <w:sz w:val="22"/>
          <w:szCs w:val="22"/>
          <w:lang w:val="sl-SI" w:eastAsia="en-US"/>
        </w:rPr>
        <w:t>vozniko</w:t>
      </w:r>
      <w:r w:rsidR="000C37A1" w:rsidRPr="005C60E5">
        <w:rPr>
          <w:rFonts w:ascii="Arial" w:eastAsia="Calibri" w:hAnsi="Arial" w:cs="Arial"/>
          <w:color w:val="000000"/>
          <w:sz w:val="22"/>
          <w:szCs w:val="22"/>
          <w:lang w:val="sl-SI" w:eastAsia="en-US"/>
        </w:rPr>
        <w:t xml:space="preserve">vo kabino </w:t>
      </w:r>
      <w:r w:rsidRPr="005C60E5">
        <w:rPr>
          <w:rFonts w:ascii="Arial" w:eastAsia="Calibri" w:hAnsi="Arial" w:cs="Arial"/>
          <w:color w:val="000000"/>
          <w:sz w:val="22"/>
          <w:szCs w:val="22"/>
          <w:lang w:val="sl-SI" w:eastAsia="en-US"/>
        </w:rPr>
        <w:t>(zunaj) levo/desno</w:t>
      </w:r>
    </w:p>
    <w:p w14:paraId="0F7B36F3" w14:textId="660EEA5C" w:rsidR="003335CC"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Rezervoar za gasilno sredstvo </w:t>
      </w:r>
    </w:p>
    <w:p w14:paraId="04F7BADC" w14:textId="7D4E3FD8" w:rsidR="003335CC"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Rezervoar za penilo </w:t>
      </w:r>
    </w:p>
    <w:p w14:paraId="2EC82E57" w14:textId="418B6772"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kapaciteta </w:t>
      </w:r>
      <w:r w:rsidR="000C37A1" w:rsidRPr="005C60E5">
        <w:rPr>
          <w:rFonts w:ascii="Arial" w:eastAsia="Calibri" w:hAnsi="Arial" w:cs="Arial"/>
          <w:color w:val="000000"/>
          <w:sz w:val="22"/>
          <w:szCs w:val="22"/>
          <w:lang w:val="sl-SI" w:eastAsia="en-US"/>
        </w:rPr>
        <w:t xml:space="preserve">min. </w:t>
      </w:r>
      <w:r w:rsidRPr="005C60E5">
        <w:rPr>
          <w:rFonts w:ascii="Arial" w:eastAsia="Calibri" w:hAnsi="Arial" w:cs="Arial"/>
          <w:color w:val="000000"/>
          <w:sz w:val="22"/>
          <w:szCs w:val="22"/>
          <w:lang w:val="sl-SI" w:eastAsia="en-US"/>
        </w:rPr>
        <w:t>150 l</w:t>
      </w:r>
    </w:p>
    <w:p w14:paraId="50A67DB8" w14:textId="24EA09EC"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 prikazom nivoja penil</w:t>
      </w:r>
      <w:r w:rsidR="000C37A1" w:rsidRPr="005C60E5">
        <w:rPr>
          <w:rFonts w:ascii="Arial" w:eastAsia="Calibri" w:hAnsi="Arial" w:cs="Arial"/>
          <w:color w:val="000000"/>
          <w:sz w:val="22"/>
          <w:szCs w:val="22"/>
          <w:lang w:val="sl-SI" w:eastAsia="en-US"/>
        </w:rPr>
        <w:t>a na t.i. CanBus</w:t>
      </w:r>
      <w:r w:rsidRPr="005C60E5">
        <w:rPr>
          <w:rFonts w:ascii="Arial" w:eastAsia="Calibri" w:hAnsi="Arial" w:cs="Arial"/>
          <w:color w:val="000000"/>
          <w:sz w:val="22"/>
          <w:szCs w:val="22"/>
          <w:lang w:val="sl-SI" w:eastAsia="en-US"/>
        </w:rPr>
        <w:t xml:space="preserve"> enoti</w:t>
      </w:r>
    </w:p>
    <w:p w14:paraId="05FC3CE2" w14:textId="2A29C84B" w:rsidR="000C37A1"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Naprave za hitri napad</w:t>
      </w:r>
    </w:p>
    <w:p w14:paraId="79FCC7E6" w14:textId="4A3DD5C4" w:rsidR="003335CC" w:rsidRPr="005C60E5" w:rsidRDefault="000C37A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Navijak za hitri napad VT</w:t>
      </w:r>
    </w:p>
    <w:p w14:paraId="718DBF03"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sestavljen iz visokotlačnega koluta, VT cevi in VT pištola ročnika</w:t>
      </w:r>
    </w:p>
    <w:p w14:paraId="65E5BB9E" w14:textId="1C0C498C"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nameščen v stranskem</w:t>
      </w:r>
      <w:r w:rsidR="000C37A1" w:rsidRPr="005C60E5">
        <w:rPr>
          <w:rFonts w:ascii="Arial" w:eastAsia="Calibri" w:hAnsi="Arial" w:cs="Arial"/>
          <w:color w:val="000000"/>
          <w:sz w:val="22"/>
          <w:szCs w:val="22"/>
          <w:lang w:val="sl-SI" w:eastAsia="en-US"/>
        </w:rPr>
        <w:t xml:space="preserve"> prostoru za opremo - zadaj desno</w:t>
      </w:r>
    </w:p>
    <w:p w14:paraId="395B7B09" w14:textId="1E6E3E21"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navijak ima pnevmatsko zavoro</w:t>
      </w:r>
    </w:p>
    <w:p w14:paraId="0CB13FC6" w14:textId="0652294C"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cev dolžine 60 </w:t>
      </w:r>
      <w:r w:rsidR="001B4ED1" w:rsidRPr="005C60E5">
        <w:rPr>
          <w:rFonts w:ascii="Arial" w:eastAsia="Calibri" w:hAnsi="Arial" w:cs="Arial"/>
          <w:color w:val="000000"/>
          <w:sz w:val="22"/>
          <w:szCs w:val="22"/>
          <w:lang w:val="sl-SI" w:eastAsia="en-US"/>
        </w:rPr>
        <w:t>m in notranjega premera Ø25 mm</w:t>
      </w:r>
    </w:p>
    <w:p w14:paraId="06E8391E" w14:textId="568D93A4"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Navijak za hitri napad VT</w:t>
      </w:r>
    </w:p>
    <w:p w14:paraId="15E3F17E"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sestavljen iz visokotlačnega koluta, VT cevi in VT pištola ročnika</w:t>
      </w:r>
    </w:p>
    <w:p w14:paraId="64B42E16" w14:textId="1906E9A8"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 xml:space="preserve">nameščen v stranskem </w:t>
      </w:r>
      <w:r w:rsidR="00810EE8" w:rsidRPr="005C60E5">
        <w:rPr>
          <w:rFonts w:ascii="Arial" w:eastAsia="Calibri" w:hAnsi="Arial" w:cs="Arial"/>
          <w:color w:val="000000"/>
          <w:sz w:val="22"/>
          <w:szCs w:val="22"/>
          <w:lang w:val="sl-SI" w:eastAsia="en-US"/>
        </w:rPr>
        <w:t>prostoru za opremo - zadaj levo</w:t>
      </w:r>
    </w:p>
    <w:p w14:paraId="6F58EE7C" w14:textId="393E897B"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navijak ima pnevmatsko zavoro</w:t>
      </w:r>
    </w:p>
    <w:p w14:paraId="41C20BD9" w14:textId="3E60F104"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cev dolžine 100 m in notranjega p</w:t>
      </w:r>
      <w:r w:rsidR="00810EE8" w:rsidRPr="005C60E5">
        <w:rPr>
          <w:rFonts w:ascii="Arial" w:eastAsia="Calibri" w:hAnsi="Arial" w:cs="Arial"/>
          <w:color w:val="000000"/>
          <w:sz w:val="22"/>
          <w:szCs w:val="22"/>
          <w:lang w:val="sl-SI" w:eastAsia="en-US"/>
        </w:rPr>
        <w:t xml:space="preserve">remera Ø19 mm, s hitro spojko </w:t>
      </w:r>
    </w:p>
    <w:p w14:paraId="4C4D66F6" w14:textId="2F2CF70C"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Pištola roč</w:t>
      </w:r>
      <w:r w:rsidR="00810EE8" w:rsidRPr="005C60E5">
        <w:rPr>
          <w:rFonts w:ascii="Arial" w:eastAsia="Calibri" w:hAnsi="Arial" w:cs="Arial"/>
          <w:color w:val="000000"/>
          <w:sz w:val="22"/>
          <w:szCs w:val="22"/>
          <w:lang w:val="sl-SI" w:eastAsia="en-US"/>
        </w:rPr>
        <w:t>nik mora biti primeren za delo glede na premer cevi</w:t>
      </w:r>
    </w:p>
    <w:p w14:paraId="6D964DDF" w14:textId="452D12BA"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Okence – okvir z vodilnimi valji </w:t>
      </w:r>
      <w:r w:rsidR="003335CC" w:rsidRPr="005C60E5">
        <w:rPr>
          <w:rFonts w:ascii="Arial" w:eastAsia="Calibri" w:hAnsi="Arial" w:cs="Arial"/>
          <w:color w:val="000000"/>
          <w:sz w:val="22"/>
          <w:szCs w:val="22"/>
          <w:lang w:val="sl-SI" w:eastAsia="en-US"/>
        </w:rPr>
        <w:t xml:space="preserve">za cev za kolutu </w:t>
      </w:r>
    </w:p>
    <w:p w14:paraId="3A3665A3"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2 kos</w:t>
      </w:r>
    </w:p>
    <w:p w14:paraId="39CE72B9" w14:textId="47DE7DF3"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Električno navijanje koluta</w:t>
      </w:r>
    </w:p>
    <w:p w14:paraId="0F2C15F2" w14:textId="77777777" w:rsidR="00810EE8" w:rsidRPr="005C60E5" w:rsidRDefault="00810EE8"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lastRenderedPageBreak/>
        <w:t>o</w:t>
      </w:r>
      <w:r w:rsidRPr="005C60E5">
        <w:rPr>
          <w:rFonts w:ascii="Arial" w:eastAsia="Calibri" w:hAnsi="Arial" w:cs="Arial"/>
          <w:color w:val="000000"/>
          <w:sz w:val="22"/>
          <w:szCs w:val="22"/>
          <w:lang w:val="sl-SI" w:eastAsia="en-US"/>
        </w:rPr>
        <w:tab/>
        <w:t>2 kos</w:t>
      </w:r>
    </w:p>
    <w:p w14:paraId="5C26B4C4" w14:textId="644D7C3A"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Krmiljenje navijaka </w:t>
      </w:r>
    </w:p>
    <w:p w14:paraId="53F19B05"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nožno stikalo s povezavo na spiralnem kablu</w:t>
      </w:r>
    </w:p>
    <w:p w14:paraId="76D4E428"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ob uporabi se položi na tla</w:t>
      </w:r>
    </w:p>
    <w:p w14:paraId="6041CE76"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omogoča uporabo navijanja cevi zgolj eni osebi</w:t>
      </w:r>
    </w:p>
    <w:p w14:paraId="579A6F7D" w14:textId="7777777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2 kos</w:t>
      </w:r>
    </w:p>
    <w:p w14:paraId="1423AA8F" w14:textId="1382B087"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Sistem za pranje ulic s 3 pršilnimi šobami</w:t>
      </w:r>
    </w:p>
    <w:p w14:paraId="3752E620" w14:textId="6B0E4626"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s 3x razpršilnimi šobami za pršenje ali pranje talnih površin</w:t>
      </w:r>
    </w:p>
    <w:p w14:paraId="67066DD7" w14:textId="0F37028E"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delovanje črpalke in vklop sistema za pranje z elektro-pnevmatskim ventil</w:t>
      </w:r>
      <w:r w:rsidR="00810EE8" w:rsidRPr="005C60E5">
        <w:rPr>
          <w:rFonts w:ascii="Arial" w:eastAsia="Calibri" w:hAnsi="Arial" w:cs="Arial"/>
          <w:color w:val="000000"/>
          <w:sz w:val="22"/>
          <w:szCs w:val="22"/>
          <w:lang w:val="sl-SI" w:eastAsia="en-US"/>
        </w:rPr>
        <w:t>om, je možno aktivirati prek</w:t>
      </w:r>
      <w:r w:rsidRPr="005C60E5">
        <w:rPr>
          <w:rFonts w:ascii="Arial" w:eastAsia="Calibri" w:hAnsi="Arial" w:cs="Arial"/>
          <w:color w:val="000000"/>
          <w:sz w:val="22"/>
          <w:szCs w:val="22"/>
          <w:lang w:val="sl-SI" w:eastAsia="en-US"/>
        </w:rPr>
        <w:t xml:space="preserve"> zaslona</w:t>
      </w:r>
      <w:r w:rsidR="00810EE8" w:rsidRPr="005C60E5">
        <w:rPr>
          <w:rFonts w:ascii="Arial" w:eastAsia="Calibri" w:hAnsi="Arial" w:cs="Arial"/>
          <w:color w:val="000000"/>
          <w:sz w:val="22"/>
          <w:szCs w:val="22"/>
          <w:lang w:val="sl-SI" w:eastAsia="en-US"/>
        </w:rPr>
        <w:t xml:space="preserve"> na Can Bus nadzorno / krmilni enoti</w:t>
      </w:r>
      <w:r w:rsidRPr="005C60E5">
        <w:rPr>
          <w:rFonts w:ascii="Arial" w:eastAsia="Calibri" w:hAnsi="Arial" w:cs="Arial"/>
          <w:color w:val="000000"/>
          <w:sz w:val="22"/>
          <w:szCs w:val="22"/>
          <w:lang w:val="sl-SI" w:eastAsia="en-US"/>
        </w:rPr>
        <w:t xml:space="preserve"> v voznikovi k</w:t>
      </w:r>
      <w:r w:rsidR="001B4ED1" w:rsidRPr="005C60E5">
        <w:rPr>
          <w:rFonts w:ascii="Arial" w:eastAsia="Calibri" w:hAnsi="Arial" w:cs="Arial"/>
          <w:color w:val="000000"/>
          <w:sz w:val="22"/>
          <w:szCs w:val="22"/>
          <w:lang w:val="sl-SI" w:eastAsia="en-US"/>
        </w:rPr>
        <w:t>abini</w:t>
      </w:r>
    </w:p>
    <w:p w14:paraId="7CB0CFF5" w14:textId="60E7867A" w:rsidR="003335CC" w:rsidRPr="005C60E5" w:rsidRDefault="003335C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Protikorozijska – Površinska obdelava</w:t>
      </w:r>
    </w:p>
    <w:p w14:paraId="3B2DC4DF" w14:textId="4C69C2FF"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Zaščita za ohranjenost podvozja in nadgradnje</w:t>
      </w:r>
    </w:p>
    <w:p w14:paraId="52F6D48D" w14:textId="106AA06F"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2x konzervacijski vosek</w:t>
      </w:r>
    </w:p>
    <w:p w14:paraId="62450AD3" w14:textId="65997619"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1x oksidacijski vosek (za izboljšanje oprijema)</w:t>
      </w:r>
    </w:p>
    <w:p w14:paraId="0DBD262F" w14:textId="7AF7B9BE"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r>
      <w:r w:rsidR="00810EE8" w:rsidRPr="005C60E5">
        <w:rPr>
          <w:rFonts w:ascii="Arial" w:eastAsia="Calibri" w:hAnsi="Arial" w:cs="Arial"/>
          <w:color w:val="000000"/>
          <w:sz w:val="22"/>
          <w:szCs w:val="22"/>
          <w:lang w:val="sl-SI" w:eastAsia="en-US"/>
        </w:rPr>
        <w:t xml:space="preserve">min. </w:t>
      </w:r>
      <w:r w:rsidRPr="005C60E5">
        <w:rPr>
          <w:rFonts w:ascii="Arial" w:eastAsia="Calibri" w:hAnsi="Arial" w:cs="Arial"/>
          <w:color w:val="000000"/>
          <w:sz w:val="22"/>
          <w:szCs w:val="22"/>
          <w:lang w:val="sl-SI" w:eastAsia="en-US"/>
        </w:rPr>
        <w:t>3 leta garancije</w:t>
      </w:r>
    </w:p>
    <w:p w14:paraId="17EC0FB2" w14:textId="218985F0" w:rsidR="003335CC" w:rsidRPr="005C60E5" w:rsidRDefault="003335CC"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Oznake na vozilu</w:t>
      </w:r>
    </w:p>
    <w:p w14:paraId="37E2B0BC" w14:textId="0C9D9B0C" w:rsidR="00810EE8"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Sprednja stran GASILCI</w:t>
      </w:r>
    </w:p>
    <w:p w14:paraId="0EA2F697" w14:textId="2081C845" w:rsidR="00810EE8"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Zadnja stran GASILCI,</w:t>
      </w:r>
      <w:r w:rsidR="00227D92" w:rsidRPr="005C60E5">
        <w:rPr>
          <w:rFonts w:ascii="Arial" w:eastAsia="Calibri" w:hAnsi="Arial" w:cs="Arial"/>
          <w:color w:val="000000"/>
          <w:sz w:val="22"/>
          <w:szCs w:val="22"/>
          <w:lang w:val="sl-SI" w:eastAsia="en-US"/>
        </w:rPr>
        <w:t xml:space="preserve"> ime gasilske enote</w:t>
      </w:r>
    </w:p>
    <w:p w14:paraId="0C4320B4" w14:textId="1551D9ED" w:rsidR="00810EE8"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Taktično označevanje - po naročilu glede na tip vozila (GVC-3)</w:t>
      </w:r>
    </w:p>
    <w:p w14:paraId="3E855B3F" w14:textId="2715E56E" w:rsidR="00810EE8"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Simbolni znaki</w:t>
      </w:r>
    </w:p>
    <w:p w14:paraId="0E0F756C" w14:textId="35416CEC" w:rsidR="00C76CA9" w:rsidRPr="005C60E5" w:rsidRDefault="00C76CA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Tlak v pnevmatikah nad vsako pnevmatiko</w:t>
      </w:r>
    </w:p>
    <w:p w14:paraId="12D6C910" w14:textId="5159170E"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Grb po predlogu naročnika</w:t>
      </w:r>
    </w:p>
    <w:p w14:paraId="54EC16A5" w14:textId="00222647"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nameščen na voznikova in sovoznikova vrata</w:t>
      </w:r>
    </w:p>
    <w:p w14:paraId="2F730DDD" w14:textId="5DF6CC27"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Ime gasilske enote </w:t>
      </w:r>
    </w:p>
    <w:p w14:paraId="6BE79639" w14:textId="392328B7" w:rsidR="003335CC" w:rsidRPr="005C60E5" w:rsidRDefault="00810EE8"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w:t>
      </w:r>
      <w:r w:rsidR="003335CC" w:rsidRPr="005C60E5">
        <w:rPr>
          <w:rFonts w:ascii="Arial" w:eastAsia="Calibri" w:hAnsi="Arial" w:cs="Arial"/>
          <w:color w:val="000000"/>
          <w:sz w:val="22"/>
          <w:szCs w:val="22"/>
          <w:lang w:val="sl-SI" w:eastAsia="en-US"/>
        </w:rPr>
        <w:t>ameščeno na senčniku nad vetrobranskim steklom</w:t>
      </w:r>
    </w:p>
    <w:p w14:paraId="5173184D" w14:textId="673A4CCE"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 xml:space="preserve">Simbol telefona "112" </w:t>
      </w:r>
    </w:p>
    <w:p w14:paraId="6784B44A" w14:textId="14DDD3CB"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nameščeno na zadnji strani – dvižna vrata</w:t>
      </w:r>
    </w:p>
    <w:p w14:paraId="6905588A" w14:textId="4C78178F"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Nalepka</w:t>
      </w:r>
      <w:r w:rsidRPr="005C60E5">
        <w:rPr>
          <w:rFonts w:ascii="Arial" w:eastAsia="Calibri" w:hAnsi="Arial" w:cs="Arial"/>
          <w:color w:val="000000"/>
          <w:sz w:val="22"/>
          <w:szCs w:val="22"/>
          <w:lang w:val="sl-SI" w:eastAsia="en-US"/>
        </w:rPr>
        <w:t xml:space="preserve"> (dizajn 112)</w:t>
      </w:r>
      <w:r w:rsidR="003335CC" w:rsidRPr="005C60E5">
        <w:rPr>
          <w:rFonts w:ascii="Arial" w:eastAsia="Calibri" w:hAnsi="Arial" w:cs="Arial"/>
          <w:color w:val="000000"/>
          <w:sz w:val="22"/>
          <w:szCs w:val="22"/>
          <w:lang w:val="sl-SI" w:eastAsia="en-US"/>
        </w:rPr>
        <w:t xml:space="preserve">, </w:t>
      </w:r>
    </w:p>
    <w:p w14:paraId="3627658E" w14:textId="1D12D669" w:rsidR="003335CC" w:rsidRPr="005C60E5" w:rsidRDefault="003335CC" w:rsidP="005C60E5">
      <w:pPr>
        <w:overflowPunct/>
        <w:autoSpaceDE/>
        <w:autoSpaceDN/>
        <w:adjustRightInd/>
        <w:spacing w:line="276" w:lineRule="auto"/>
        <w:ind w:left="1440" w:hanging="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rdeča/rumena konturna oznaka v skladu z ECE-R104 na zadnji strani vozila</w:t>
      </w:r>
    </w:p>
    <w:p w14:paraId="206FD08E" w14:textId="1CB00F52" w:rsidR="003335CC" w:rsidRPr="005C60E5" w:rsidRDefault="00810EE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 xml:space="preserve">- </w:t>
      </w:r>
      <w:r w:rsidR="003335CC" w:rsidRPr="005C60E5">
        <w:rPr>
          <w:rFonts w:ascii="Arial" w:eastAsia="Calibri" w:hAnsi="Arial" w:cs="Arial"/>
          <w:color w:val="000000"/>
          <w:sz w:val="22"/>
          <w:szCs w:val="22"/>
          <w:lang w:val="sl-SI" w:eastAsia="en-US"/>
        </w:rPr>
        <w:t>Grafična podoba vozila</w:t>
      </w:r>
    </w:p>
    <w:p w14:paraId="7CA09480" w14:textId="76B82E71" w:rsidR="003335CC" w:rsidRPr="005C60E5" w:rsidRDefault="003335CC"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nameščena na vseh 4 – straneh vozila</w:t>
      </w:r>
    </w:p>
    <w:p w14:paraId="67779018" w14:textId="4BF57D88" w:rsidR="00810EE8" w:rsidRPr="005C60E5" w:rsidRDefault="00810EE8" w:rsidP="005C60E5">
      <w:pPr>
        <w:overflowPunct/>
        <w:autoSpaceDE/>
        <w:autoSpaceDN/>
        <w:adjustRightInd/>
        <w:spacing w:line="276" w:lineRule="auto"/>
        <w:ind w:firstLine="720"/>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o</w:t>
      </w:r>
      <w:r w:rsidRPr="005C60E5">
        <w:rPr>
          <w:rFonts w:ascii="Arial" w:eastAsia="Calibri" w:hAnsi="Arial" w:cs="Arial"/>
          <w:color w:val="000000"/>
          <w:sz w:val="22"/>
          <w:szCs w:val="22"/>
          <w:lang w:val="sl-SI" w:eastAsia="en-US"/>
        </w:rPr>
        <w:tab/>
        <w:t>po osnutku dizajna ostalih vozil v enoti GARS Jesenice</w:t>
      </w:r>
    </w:p>
    <w:p w14:paraId="09FFA1AD" w14:textId="77777777" w:rsidR="00810EE8" w:rsidRPr="005C60E5" w:rsidRDefault="00810EE8" w:rsidP="005C60E5">
      <w:pPr>
        <w:spacing w:line="276" w:lineRule="auto"/>
        <w:jc w:val="both"/>
        <w:rPr>
          <w:rFonts w:ascii="Arial" w:hAnsi="Arial" w:cs="Arial"/>
          <w:color w:val="000000"/>
          <w:sz w:val="22"/>
          <w:szCs w:val="22"/>
        </w:rPr>
      </w:pPr>
      <w:r w:rsidRPr="005C60E5">
        <w:rPr>
          <w:rFonts w:ascii="Arial" w:hAnsi="Arial" w:cs="Arial"/>
          <w:color w:val="000000"/>
          <w:sz w:val="22"/>
          <w:szCs w:val="22"/>
        </w:rPr>
        <w:t>Barvanje / lepljenje</w:t>
      </w:r>
    </w:p>
    <w:p w14:paraId="6C089DD6" w14:textId="77777777" w:rsidR="00810EE8" w:rsidRPr="005C60E5" w:rsidRDefault="00810EE8"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Kabina vozila RAL 3000 rdeča</w:t>
      </w:r>
    </w:p>
    <w:p w14:paraId="219C0AB0" w14:textId="77777777" w:rsidR="00810EE8" w:rsidRPr="005C60E5" w:rsidRDefault="00810EE8"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Nadgradnja gasilskega vozila RAL 3000, rdeča</w:t>
      </w:r>
    </w:p>
    <w:p w14:paraId="7A52C3CC" w14:textId="77777777" w:rsidR="00810EE8" w:rsidRPr="005C60E5" w:rsidRDefault="00810EE8"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Blatnik RAL 9010, bela</w:t>
      </w:r>
    </w:p>
    <w:p w14:paraId="542E5C59" w14:textId="67C64E95" w:rsidR="00810EE8" w:rsidRPr="005C60E5" w:rsidRDefault="00810EE8"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Odbijač RAL 9010,</w:t>
      </w:r>
      <w:r w:rsidR="005C60E5" w:rsidRPr="005C60E5">
        <w:rPr>
          <w:rFonts w:ascii="Arial" w:hAnsi="Arial" w:cs="Arial"/>
          <w:color w:val="000000"/>
        </w:rPr>
        <w:t xml:space="preserve"> </w:t>
      </w:r>
      <w:r w:rsidRPr="005C60E5">
        <w:rPr>
          <w:rFonts w:ascii="Arial" w:hAnsi="Arial" w:cs="Arial"/>
          <w:color w:val="000000"/>
        </w:rPr>
        <w:t>bela</w:t>
      </w:r>
    </w:p>
    <w:p w14:paraId="1199AA43" w14:textId="77777777" w:rsidR="00810EE8" w:rsidRPr="005C60E5" w:rsidRDefault="00810EE8" w:rsidP="005C60E5">
      <w:pPr>
        <w:pStyle w:val="ListParagraph"/>
        <w:numPr>
          <w:ilvl w:val="0"/>
          <w:numId w:val="2"/>
        </w:numPr>
        <w:spacing w:line="276" w:lineRule="auto"/>
        <w:jc w:val="both"/>
        <w:rPr>
          <w:rFonts w:ascii="Arial" w:hAnsi="Arial" w:cs="Arial"/>
          <w:color w:val="000000"/>
        </w:rPr>
      </w:pPr>
      <w:r w:rsidRPr="005C60E5">
        <w:rPr>
          <w:rFonts w:ascii="Arial" w:hAnsi="Arial" w:cs="Arial"/>
          <w:color w:val="000000"/>
        </w:rPr>
        <w:t>Anodizirane Al rolete RAL 7016, antracit temno siva</w:t>
      </w:r>
    </w:p>
    <w:p w14:paraId="10AD2A9A" w14:textId="77777777" w:rsidR="00C76CA9" w:rsidRPr="005C60E5" w:rsidRDefault="00C76CA9" w:rsidP="005C60E5">
      <w:pPr>
        <w:pStyle w:val="ListParagraph"/>
        <w:numPr>
          <w:ilvl w:val="0"/>
          <w:numId w:val="2"/>
        </w:numPr>
        <w:spacing w:line="276" w:lineRule="auto"/>
        <w:rPr>
          <w:rFonts w:ascii="Arial" w:hAnsi="Arial" w:cs="Arial"/>
          <w:color w:val="000000"/>
        </w:rPr>
      </w:pPr>
      <w:r w:rsidRPr="005C60E5">
        <w:rPr>
          <w:rFonts w:ascii="Arial" w:hAnsi="Arial" w:cs="Arial"/>
          <w:color w:val="000000"/>
        </w:rPr>
        <w:t>Zadnja vrata črpalke RAL 7016, antracit temno siva</w:t>
      </w:r>
    </w:p>
    <w:p w14:paraId="798F336F" w14:textId="28114758" w:rsidR="006930CC" w:rsidRPr="005C60E5" w:rsidRDefault="00B42E38"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5C60E5">
        <w:rPr>
          <w:rFonts w:ascii="Arial" w:eastAsia="Calibri" w:hAnsi="Arial" w:cs="Arial"/>
          <w:color w:val="000000"/>
          <w:sz w:val="22"/>
          <w:szCs w:val="22"/>
          <w:lang w:val="sl-SI" w:eastAsia="en-US"/>
        </w:rPr>
        <w:t>Zahteve glede namestitve opreme</w:t>
      </w:r>
    </w:p>
    <w:p w14:paraId="4CB41E99" w14:textId="77777777" w:rsidR="00B42E38" w:rsidRPr="005C60E5" w:rsidRDefault="00B42E38" w:rsidP="005C60E5">
      <w:pPr>
        <w:pStyle w:val="ListParagraph"/>
        <w:numPr>
          <w:ilvl w:val="0"/>
          <w:numId w:val="2"/>
        </w:numPr>
        <w:spacing w:after="0" w:line="276" w:lineRule="auto"/>
        <w:jc w:val="both"/>
        <w:rPr>
          <w:rFonts w:ascii="Arial" w:hAnsi="Arial" w:cs="Arial"/>
        </w:rPr>
      </w:pPr>
      <w:r w:rsidRPr="005C60E5">
        <w:rPr>
          <w:rFonts w:ascii="Arial" w:hAnsi="Arial" w:cs="Arial"/>
        </w:rPr>
        <w:t>v vozilu mora biti nameščena vsa oprema navedena v seznamu opreme</w:t>
      </w:r>
    </w:p>
    <w:p w14:paraId="3506B3CA" w14:textId="77777777" w:rsidR="00B42E38" w:rsidRPr="005C60E5" w:rsidRDefault="00B42E38" w:rsidP="005C60E5">
      <w:pPr>
        <w:pStyle w:val="ListParagraph"/>
        <w:numPr>
          <w:ilvl w:val="0"/>
          <w:numId w:val="2"/>
        </w:numPr>
        <w:spacing w:after="0" w:line="276" w:lineRule="auto"/>
        <w:jc w:val="both"/>
        <w:rPr>
          <w:rFonts w:ascii="Arial" w:hAnsi="Arial" w:cs="Arial"/>
        </w:rPr>
      </w:pPr>
      <w:r w:rsidRPr="005C60E5">
        <w:rPr>
          <w:rFonts w:ascii="Arial" w:hAnsi="Arial" w:cs="Arial"/>
        </w:rPr>
        <w:t>vsa oprema mora biti pritrjena posamično, dostopna in z možnostjo hitrega snetja</w:t>
      </w:r>
    </w:p>
    <w:p w14:paraId="5D2C2EE9" w14:textId="34CB08D2" w:rsidR="00B42E38" w:rsidRPr="005C60E5" w:rsidRDefault="00B42E38" w:rsidP="005C60E5">
      <w:pPr>
        <w:pStyle w:val="ListParagraph"/>
        <w:numPr>
          <w:ilvl w:val="0"/>
          <w:numId w:val="2"/>
        </w:numPr>
        <w:spacing w:after="0" w:line="276" w:lineRule="auto"/>
        <w:jc w:val="both"/>
        <w:rPr>
          <w:rFonts w:ascii="Arial" w:hAnsi="Arial" w:cs="Arial"/>
        </w:rPr>
      </w:pPr>
      <w:r w:rsidRPr="005C60E5">
        <w:rPr>
          <w:rFonts w:ascii="Arial" w:hAnsi="Arial" w:cs="Arial"/>
        </w:rPr>
        <w:t>vsaka namestitev opreme mora biti označena z ustreznimi simboli</w:t>
      </w:r>
      <w:r w:rsidR="00BC6E46" w:rsidRPr="005C60E5">
        <w:rPr>
          <w:rFonts w:ascii="Arial" w:hAnsi="Arial" w:cs="Arial"/>
        </w:rPr>
        <w:t xml:space="preserve"> ali napisi (v slovenskem jeziku)</w:t>
      </w:r>
    </w:p>
    <w:p w14:paraId="03109B62" w14:textId="77777777" w:rsidR="00B42E38" w:rsidRPr="005C60E5" w:rsidRDefault="00B42E38" w:rsidP="005C60E5">
      <w:pPr>
        <w:pStyle w:val="ListParagraph"/>
        <w:numPr>
          <w:ilvl w:val="0"/>
          <w:numId w:val="2"/>
        </w:numPr>
        <w:spacing w:after="0" w:line="276" w:lineRule="auto"/>
        <w:jc w:val="both"/>
        <w:rPr>
          <w:rFonts w:ascii="Arial" w:hAnsi="Arial" w:cs="Arial"/>
        </w:rPr>
      </w:pPr>
      <w:r w:rsidRPr="005C60E5">
        <w:rPr>
          <w:rFonts w:ascii="Arial" w:hAnsi="Arial" w:cs="Arial"/>
        </w:rPr>
        <w:t xml:space="preserve">izdelovalec nadgradnje lahko predlaga tudi drugačen razpored in način namestitve opreme, vendar mora pred tem pridobiti soglasje naročnika </w:t>
      </w:r>
    </w:p>
    <w:p w14:paraId="567ADB57" w14:textId="2F259FF2" w:rsidR="00B42E38" w:rsidRPr="005C60E5" w:rsidRDefault="00B42E38" w:rsidP="005C60E5">
      <w:pPr>
        <w:pStyle w:val="ListParagraph"/>
        <w:numPr>
          <w:ilvl w:val="0"/>
          <w:numId w:val="2"/>
        </w:numPr>
        <w:spacing w:line="276" w:lineRule="auto"/>
        <w:jc w:val="both"/>
        <w:rPr>
          <w:rFonts w:ascii="Arial" w:hAnsi="Arial" w:cs="Arial"/>
          <w:color w:val="000000"/>
        </w:rPr>
      </w:pPr>
      <w:r w:rsidRPr="005C60E5">
        <w:rPr>
          <w:rFonts w:ascii="Arial" w:hAnsi="Arial" w:cs="Arial"/>
        </w:rPr>
        <w:lastRenderedPageBreak/>
        <w:t>za končno razporeditev opreme, pred njeno izvedbo, mora izdelovalec nadgradnje pridobiti soglasje naročnika.</w:t>
      </w:r>
    </w:p>
    <w:p w14:paraId="7AD2A609" w14:textId="7B3DD5FB" w:rsidR="00B42E38" w:rsidRPr="00994F5F" w:rsidRDefault="00B42E38" w:rsidP="005C60E5">
      <w:pPr>
        <w:spacing w:line="276" w:lineRule="auto"/>
        <w:jc w:val="both"/>
        <w:rPr>
          <w:rFonts w:ascii="Arial" w:eastAsia="Calibri" w:hAnsi="Arial" w:cs="Arial"/>
          <w:color w:val="000000"/>
          <w:sz w:val="22"/>
          <w:szCs w:val="22"/>
        </w:rPr>
      </w:pPr>
      <w:r w:rsidRPr="00994F5F">
        <w:rPr>
          <w:rFonts w:ascii="Arial" w:eastAsia="Calibri" w:hAnsi="Arial" w:cs="Arial"/>
          <w:color w:val="000000"/>
          <w:sz w:val="22"/>
          <w:szCs w:val="22"/>
        </w:rPr>
        <w:t>Tehnični načrti</w:t>
      </w:r>
    </w:p>
    <w:p w14:paraId="15974713" w14:textId="77777777" w:rsidR="00B42E38" w:rsidRPr="00994F5F" w:rsidRDefault="00B42E38" w:rsidP="005C60E5">
      <w:pPr>
        <w:overflowPunct/>
        <w:autoSpaceDE/>
        <w:autoSpaceDN/>
        <w:adjustRightInd/>
        <w:spacing w:line="276" w:lineRule="auto"/>
        <w:jc w:val="both"/>
        <w:textAlignment w:val="auto"/>
        <w:rPr>
          <w:rFonts w:ascii="Arial" w:hAnsi="Arial" w:cs="Arial"/>
          <w:sz w:val="22"/>
          <w:szCs w:val="22"/>
          <w:lang w:val="sl-SI"/>
        </w:rPr>
      </w:pPr>
      <w:r w:rsidRPr="00994F5F">
        <w:rPr>
          <w:rFonts w:ascii="Arial" w:hAnsi="Arial" w:cs="Arial"/>
          <w:sz w:val="22"/>
          <w:szCs w:val="22"/>
          <w:lang w:val="sl-SI"/>
        </w:rPr>
        <w:t>Ponudniki morajo v ponudbi predložiti:</w:t>
      </w:r>
    </w:p>
    <w:p w14:paraId="678E6935" w14:textId="77777777" w:rsidR="00B42E38" w:rsidRPr="00994F5F" w:rsidRDefault="00B42E38" w:rsidP="005C60E5">
      <w:pPr>
        <w:numPr>
          <w:ilvl w:val="0"/>
          <w:numId w:val="8"/>
        </w:numPr>
        <w:overflowPunct/>
        <w:autoSpaceDE/>
        <w:autoSpaceDN/>
        <w:adjustRightInd/>
        <w:spacing w:line="276" w:lineRule="auto"/>
        <w:contextualSpacing/>
        <w:jc w:val="both"/>
        <w:textAlignment w:val="auto"/>
        <w:rPr>
          <w:rFonts w:ascii="Arial" w:hAnsi="Arial" w:cs="Arial"/>
          <w:sz w:val="22"/>
          <w:szCs w:val="22"/>
          <w:lang w:val="sl-SI"/>
        </w:rPr>
      </w:pPr>
      <w:r w:rsidRPr="00994F5F">
        <w:rPr>
          <w:rFonts w:ascii="Arial" w:hAnsi="Arial" w:cs="Arial"/>
          <w:sz w:val="22"/>
          <w:szCs w:val="22"/>
          <w:lang w:val="sl-SI"/>
        </w:rPr>
        <w:t>tehnično risbo vozila z označenimi glavnimi merami (dolžina, širina, višina, medosje, izstopni koti), ter osnovnimi podatki o vozilu</w:t>
      </w:r>
    </w:p>
    <w:p w14:paraId="5D671721" w14:textId="77777777" w:rsidR="00B42E38" w:rsidRPr="00994F5F" w:rsidRDefault="00B42E38" w:rsidP="005C60E5">
      <w:pPr>
        <w:numPr>
          <w:ilvl w:val="0"/>
          <w:numId w:val="8"/>
        </w:numPr>
        <w:overflowPunct/>
        <w:autoSpaceDE/>
        <w:autoSpaceDN/>
        <w:adjustRightInd/>
        <w:spacing w:line="276" w:lineRule="auto"/>
        <w:contextualSpacing/>
        <w:jc w:val="both"/>
        <w:textAlignment w:val="auto"/>
        <w:rPr>
          <w:rFonts w:ascii="Arial" w:hAnsi="Arial" w:cs="Arial"/>
          <w:sz w:val="22"/>
          <w:szCs w:val="22"/>
          <w:lang w:val="sl-SI"/>
        </w:rPr>
      </w:pPr>
      <w:r w:rsidRPr="00994F5F">
        <w:rPr>
          <w:rFonts w:ascii="Arial" w:hAnsi="Arial" w:cs="Arial"/>
          <w:sz w:val="22"/>
          <w:szCs w:val="22"/>
          <w:lang w:val="sl-SI"/>
        </w:rPr>
        <w:t xml:space="preserve">načrte razporeda opreme v nadgradnji v treh pogledih: levem, desnem in tloris pogledu, ter pogledu zadnje strani vozila. </w:t>
      </w:r>
      <w:bookmarkStart w:id="3" w:name="_Hlk184244175"/>
      <w:r w:rsidRPr="00994F5F">
        <w:rPr>
          <w:rFonts w:ascii="Arial" w:hAnsi="Arial" w:cs="Arial"/>
          <w:sz w:val="22"/>
          <w:szCs w:val="22"/>
          <w:lang w:val="sl-SI"/>
        </w:rPr>
        <w:t>Iz načrta morajo biti nedvoumno razvidni pomični predali, vrtljive stene in zgibni nosilci</w:t>
      </w:r>
      <w:bookmarkEnd w:id="3"/>
      <w:r w:rsidRPr="00994F5F">
        <w:rPr>
          <w:rFonts w:ascii="Arial" w:hAnsi="Arial" w:cs="Arial"/>
          <w:sz w:val="22"/>
          <w:szCs w:val="22"/>
          <w:lang w:val="sl-SI"/>
        </w:rPr>
        <w:t xml:space="preserve">. </w:t>
      </w:r>
    </w:p>
    <w:p w14:paraId="56EF3703" w14:textId="77777777" w:rsidR="00B42E38" w:rsidRPr="00994F5F" w:rsidRDefault="00B42E38" w:rsidP="005C60E5">
      <w:pPr>
        <w:numPr>
          <w:ilvl w:val="0"/>
          <w:numId w:val="8"/>
        </w:numPr>
        <w:overflowPunct/>
        <w:autoSpaceDE/>
        <w:autoSpaceDN/>
        <w:adjustRightInd/>
        <w:spacing w:line="276" w:lineRule="auto"/>
        <w:contextualSpacing/>
        <w:jc w:val="both"/>
        <w:textAlignment w:val="auto"/>
        <w:rPr>
          <w:rFonts w:ascii="Arial" w:hAnsi="Arial" w:cs="Arial"/>
          <w:sz w:val="22"/>
          <w:szCs w:val="22"/>
          <w:lang w:val="sl-SI"/>
        </w:rPr>
      </w:pPr>
      <w:r w:rsidRPr="00994F5F">
        <w:rPr>
          <w:rFonts w:ascii="Arial" w:hAnsi="Arial" w:cs="Arial"/>
          <w:sz w:val="22"/>
          <w:szCs w:val="22"/>
          <w:lang w:val="sl-SI"/>
        </w:rPr>
        <w:t>načrt oziroma predlog lepljenja odsevnih trakov</w:t>
      </w:r>
    </w:p>
    <w:p w14:paraId="321E48C1" w14:textId="77777777" w:rsidR="00B42E38" w:rsidRPr="00994F5F" w:rsidRDefault="00B42E38" w:rsidP="005C60E5">
      <w:pPr>
        <w:numPr>
          <w:ilvl w:val="0"/>
          <w:numId w:val="8"/>
        </w:numPr>
        <w:overflowPunct/>
        <w:autoSpaceDE/>
        <w:autoSpaceDN/>
        <w:adjustRightInd/>
        <w:spacing w:line="276" w:lineRule="auto"/>
        <w:contextualSpacing/>
        <w:jc w:val="both"/>
        <w:textAlignment w:val="auto"/>
        <w:rPr>
          <w:rFonts w:ascii="Arial" w:hAnsi="Arial" w:cs="Arial"/>
          <w:sz w:val="22"/>
          <w:szCs w:val="22"/>
          <w:lang w:val="sl-SI"/>
        </w:rPr>
      </w:pPr>
      <w:bookmarkStart w:id="4" w:name="_Hlk184244245"/>
      <w:r w:rsidRPr="00994F5F">
        <w:rPr>
          <w:rFonts w:ascii="Arial" w:hAnsi="Arial" w:cs="Arial"/>
          <w:sz w:val="22"/>
          <w:szCs w:val="22"/>
          <w:lang w:val="sl-SI"/>
        </w:rPr>
        <w:t>načrt stabilnosti vozila (v zvezi s cisternami)</w:t>
      </w:r>
      <w:bookmarkEnd w:id="4"/>
    </w:p>
    <w:p w14:paraId="2D3694C3" w14:textId="77777777" w:rsidR="00B42E38" w:rsidRPr="005C60E5" w:rsidRDefault="00B42E38" w:rsidP="005C60E5">
      <w:pPr>
        <w:overflowPunct/>
        <w:autoSpaceDE/>
        <w:autoSpaceDN/>
        <w:adjustRightInd/>
        <w:spacing w:line="276" w:lineRule="auto"/>
        <w:contextualSpacing/>
        <w:jc w:val="both"/>
        <w:textAlignment w:val="auto"/>
        <w:rPr>
          <w:rFonts w:ascii="Arial" w:hAnsi="Arial" w:cs="Arial"/>
          <w:sz w:val="22"/>
          <w:szCs w:val="22"/>
          <w:lang w:val="sl-SI"/>
        </w:rPr>
      </w:pPr>
    </w:p>
    <w:p w14:paraId="07F80573" w14:textId="6A95D623" w:rsidR="00B42E38" w:rsidRPr="00CB185B" w:rsidRDefault="00B42E38" w:rsidP="005C60E5">
      <w:pPr>
        <w:overflowPunct/>
        <w:autoSpaceDE/>
        <w:autoSpaceDN/>
        <w:adjustRightInd/>
        <w:spacing w:line="276" w:lineRule="auto"/>
        <w:contextualSpacing/>
        <w:jc w:val="both"/>
        <w:textAlignment w:val="auto"/>
        <w:rPr>
          <w:rFonts w:ascii="Arial" w:hAnsi="Arial" w:cs="Arial"/>
          <w:sz w:val="22"/>
          <w:szCs w:val="22"/>
          <w:lang w:val="sl-SI"/>
        </w:rPr>
      </w:pPr>
      <w:r w:rsidRPr="00CB185B">
        <w:rPr>
          <w:rFonts w:ascii="Arial" w:hAnsi="Arial" w:cs="Arial"/>
          <w:sz w:val="22"/>
          <w:szCs w:val="22"/>
          <w:lang w:val="sl-SI"/>
        </w:rPr>
        <w:t xml:space="preserve">Izdelava ter </w:t>
      </w:r>
      <w:r w:rsidR="005C60E5" w:rsidRPr="00CB185B">
        <w:rPr>
          <w:rFonts w:ascii="Arial" w:hAnsi="Arial" w:cs="Arial"/>
          <w:sz w:val="22"/>
          <w:szCs w:val="22"/>
          <w:lang w:val="sl-SI"/>
        </w:rPr>
        <w:t>p</w:t>
      </w:r>
      <w:r w:rsidRPr="00CB185B">
        <w:rPr>
          <w:rFonts w:ascii="Arial" w:hAnsi="Arial" w:cs="Arial"/>
          <w:sz w:val="22"/>
          <w:szCs w:val="22"/>
          <w:lang w:val="sl-SI"/>
        </w:rPr>
        <w:t>revzem vozila</w:t>
      </w:r>
    </w:p>
    <w:p w14:paraId="7C816D73" w14:textId="1FA4B98F" w:rsidR="00B42E38" w:rsidRPr="00CB185B" w:rsidRDefault="00B42E38" w:rsidP="005C60E5">
      <w:pPr>
        <w:pStyle w:val="ListParagraph"/>
        <w:numPr>
          <w:ilvl w:val="0"/>
          <w:numId w:val="8"/>
        </w:numPr>
        <w:spacing w:line="276" w:lineRule="auto"/>
        <w:jc w:val="both"/>
        <w:rPr>
          <w:rFonts w:ascii="Arial" w:hAnsi="Arial" w:cs="Arial"/>
        </w:rPr>
      </w:pPr>
      <w:r w:rsidRPr="00CB185B">
        <w:rPr>
          <w:rFonts w:ascii="Arial" w:hAnsi="Arial" w:cs="Arial"/>
        </w:rPr>
        <w:t>Pred prevzemom vozila se omogoči ogled vozila vsaj dva krat pred končnim prevzemom ali po potrebi</w:t>
      </w:r>
    </w:p>
    <w:p w14:paraId="76792A5C" w14:textId="4CE96130" w:rsidR="00B42E38" w:rsidRPr="002E6233" w:rsidRDefault="00B42E38" w:rsidP="005C60E5">
      <w:pPr>
        <w:spacing w:line="276" w:lineRule="auto"/>
        <w:jc w:val="both"/>
        <w:rPr>
          <w:rFonts w:ascii="Arial" w:hAnsi="Arial" w:cs="Arial"/>
          <w:sz w:val="22"/>
          <w:szCs w:val="22"/>
        </w:rPr>
      </w:pPr>
      <w:r w:rsidRPr="002E6233">
        <w:rPr>
          <w:rFonts w:ascii="Arial" w:hAnsi="Arial" w:cs="Arial"/>
          <w:sz w:val="22"/>
          <w:szCs w:val="22"/>
        </w:rPr>
        <w:t>Šolanje</w:t>
      </w:r>
    </w:p>
    <w:p w14:paraId="170F3850" w14:textId="209DF5EA" w:rsidR="00B42E38" w:rsidRPr="002E6233" w:rsidRDefault="00B42E38" w:rsidP="005C60E5">
      <w:pPr>
        <w:pStyle w:val="ListParagraph"/>
        <w:numPr>
          <w:ilvl w:val="0"/>
          <w:numId w:val="8"/>
        </w:numPr>
        <w:spacing w:line="276" w:lineRule="auto"/>
        <w:jc w:val="both"/>
        <w:rPr>
          <w:rFonts w:ascii="Arial" w:hAnsi="Arial" w:cs="Arial"/>
        </w:rPr>
      </w:pPr>
      <w:r w:rsidRPr="002E6233">
        <w:rPr>
          <w:rFonts w:ascii="Arial" w:hAnsi="Arial" w:cs="Arial"/>
        </w:rPr>
        <w:t>Za uporabo vozila ter vgrajene opreme se opravi šolanje vsaj za 12 gasilcev na sedežu GARS Jesenice</w:t>
      </w:r>
    </w:p>
    <w:p w14:paraId="45857C15" w14:textId="421B1963" w:rsidR="00B42E38" w:rsidRPr="005C60E5" w:rsidRDefault="00B42E38" w:rsidP="005C60E5">
      <w:pPr>
        <w:spacing w:line="276" w:lineRule="auto"/>
        <w:jc w:val="both"/>
        <w:rPr>
          <w:rFonts w:ascii="Arial" w:eastAsia="Calibri" w:hAnsi="Arial" w:cs="Arial"/>
          <w:color w:val="000000"/>
          <w:sz w:val="22"/>
          <w:szCs w:val="22"/>
        </w:rPr>
      </w:pPr>
    </w:p>
    <w:p w14:paraId="58C64886" w14:textId="7AE30FC2" w:rsidR="001F4AC4" w:rsidRPr="00CB185B" w:rsidRDefault="001F4AC4"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CB185B">
        <w:rPr>
          <w:rFonts w:ascii="Arial" w:eastAsia="Calibri" w:hAnsi="Arial" w:cs="Arial"/>
          <w:color w:val="000000"/>
          <w:sz w:val="22"/>
          <w:szCs w:val="22"/>
          <w:lang w:val="sl-SI" w:eastAsia="en-US"/>
        </w:rPr>
        <w:t xml:space="preserve">OBVEZNE </w:t>
      </w:r>
      <w:r w:rsidRPr="00CE6332">
        <w:rPr>
          <w:rFonts w:ascii="Arial" w:eastAsia="Calibri" w:hAnsi="Arial" w:cs="Arial"/>
          <w:color w:val="000000"/>
          <w:sz w:val="22"/>
          <w:szCs w:val="22"/>
          <w:lang w:val="sl-SI" w:eastAsia="en-US"/>
        </w:rPr>
        <w:t>PRILOGE</w:t>
      </w:r>
      <w:r w:rsidR="00CB185B" w:rsidRPr="00CE6332">
        <w:rPr>
          <w:rFonts w:ascii="Arial" w:eastAsia="Calibri" w:hAnsi="Arial" w:cs="Arial"/>
          <w:color w:val="000000"/>
          <w:sz w:val="22"/>
          <w:szCs w:val="22"/>
          <w:lang w:val="sl-SI" w:eastAsia="en-US"/>
        </w:rPr>
        <w:t xml:space="preserve"> ob končnem prevzemu vozila</w:t>
      </w:r>
      <w:r w:rsidR="005C60E5" w:rsidRPr="00CE6332">
        <w:rPr>
          <w:rFonts w:ascii="Arial" w:eastAsia="Calibri" w:hAnsi="Arial" w:cs="Arial"/>
          <w:color w:val="000000"/>
          <w:sz w:val="22"/>
          <w:szCs w:val="22"/>
          <w:lang w:val="sl-SI" w:eastAsia="en-US"/>
        </w:rPr>
        <w:t>:</w:t>
      </w:r>
    </w:p>
    <w:p w14:paraId="07D1BDB3" w14:textId="2C8A572E" w:rsidR="001F4AC4" w:rsidRPr="00CB185B" w:rsidRDefault="001F4AC4" w:rsidP="005C60E5">
      <w:pPr>
        <w:pStyle w:val="ListParagraph"/>
        <w:numPr>
          <w:ilvl w:val="0"/>
          <w:numId w:val="2"/>
        </w:numPr>
        <w:spacing w:line="276" w:lineRule="auto"/>
        <w:jc w:val="both"/>
        <w:rPr>
          <w:rFonts w:ascii="Arial" w:hAnsi="Arial" w:cs="Arial"/>
          <w:color w:val="000000"/>
        </w:rPr>
      </w:pPr>
      <w:r w:rsidRPr="00CB185B">
        <w:rPr>
          <w:rFonts w:ascii="Arial" w:hAnsi="Arial" w:cs="Arial"/>
          <w:color w:val="000000"/>
        </w:rPr>
        <w:t xml:space="preserve">Tehnična skica vozila; </w:t>
      </w:r>
      <w:r w:rsidR="001E2933" w:rsidRPr="00CB185B">
        <w:rPr>
          <w:rFonts w:ascii="Arial" w:hAnsi="Arial" w:cs="Arial"/>
          <w:color w:val="000000"/>
        </w:rPr>
        <w:t xml:space="preserve">z vsemi dimezijami kot so dolžina, medosna razdalja, prvi in zadnji previs, vstopni – sredinski in izstopni kot, višina vozila, širina prostorov za opremo, širina vozila, višina od tal do spodnjega dela armature črpalke, ter višina površine pohodne strehe nadgradnje, merjeno od tal. Poleg tega mora skica vsebovati razporeditev zabojev, lestve in ostalega nameščenega na strehi. Izdelana naj bo v barvi na področju, kjer prikazuje barvno kombinacijo nadgradnje z Al roletami in zadnjimi dvižnimi vrati. </w:t>
      </w:r>
    </w:p>
    <w:p w14:paraId="00A54B93" w14:textId="3D7D6C8A" w:rsidR="00F14FFA" w:rsidRPr="00CB185B" w:rsidRDefault="00F14FFA" w:rsidP="005C60E5">
      <w:pPr>
        <w:pStyle w:val="ListParagraph"/>
        <w:numPr>
          <w:ilvl w:val="0"/>
          <w:numId w:val="2"/>
        </w:numPr>
        <w:spacing w:line="276" w:lineRule="auto"/>
        <w:jc w:val="both"/>
        <w:rPr>
          <w:rFonts w:ascii="Arial" w:hAnsi="Arial" w:cs="Arial"/>
          <w:color w:val="000000"/>
        </w:rPr>
      </w:pPr>
      <w:r w:rsidRPr="00CB185B">
        <w:rPr>
          <w:rFonts w:ascii="Arial" w:hAnsi="Arial" w:cs="Arial"/>
          <w:color w:val="000000"/>
        </w:rPr>
        <w:t>Elektro shema vseh nadgrajenih elektro naprav v vozilo, označitev mesta in jakosti varovalk.</w:t>
      </w:r>
    </w:p>
    <w:p w14:paraId="07A9CF97" w14:textId="3D82F2E2" w:rsidR="001F4AC4" w:rsidRPr="00CB185B" w:rsidRDefault="001F4AC4" w:rsidP="005C60E5">
      <w:pPr>
        <w:pStyle w:val="ListParagraph"/>
        <w:numPr>
          <w:ilvl w:val="0"/>
          <w:numId w:val="2"/>
        </w:numPr>
        <w:spacing w:line="276" w:lineRule="auto"/>
        <w:jc w:val="both"/>
        <w:rPr>
          <w:rFonts w:ascii="Arial" w:hAnsi="Arial" w:cs="Arial"/>
          <w:color w:val="000000"/>
        </w:rPr>
      </w:pPr>
      <w:r w:rsidRPr="00CB185B">
        <w:rPr>
          <w:rFonts w:ascii="Arial" w:hAnsi="Arial" w:cs="Arial"/>
          <w:color w:val="000000"/>
        </w:rPr>
        <w:t>Tehnična skica z nameščeno opremo;</w:t>
      </w:r>
      <w:r w:rsidR="001E2933" w:rsidRPr="00CB185B">
        <w:rPr>
          <w:rFonts w:ascii="Arial" w:hAnsi="Arial" w:cs="Arial"/>
          <w:color w:val="000000"/>
        </w:rPr>
        <w:t xml:space="preserve"> skica</w:t>
      </w:r>
      <w:r w:rsidRPr="00CB185B">
        <w:rPr>
          <w:rFonts w:ascii="Arial" w:hAnsi="Arial" w:cs="Arial"/>
          <w:color w:val="000000"/>
        </w:rPr>
        <w:t xml:space="preserve"> z vrisano opremo po posameznih prostorih za opremo in opremo na strehi nadgradnje. Poleg vsakega prostora mora biti dodan tudi spisek opreme z besedilnim seznamom opreme.</w:t>
      </w:r>
    </w:p>
    <w:p w14:paraId="69D119E3" w14:textId="5BB60A6C" w:rsidR="001E2933" w:rsidRPr="00CB185B" w:rsidRDefault="001E2933" w:rsidP="005C60E5">
      <w:pPr>
        <w:pStyle w:val="ListParagraph"/>
        <w:numPr>
          <w:ilvl w:val="0"/>
          <w:numId w:val="2"/>
        </w:numPr>
        <w:spacing w:line="276" w:lineRule="auto"/>
        <w:jc w:val="both"/>
        <w:rPr>
          <w:rFonts w:ascii="Arial" w:hAnsi="Arial" w:cs="Arial"/>
          <w:color w:val="000000"/>
        </w:rPr>
      </w:pPr>
      <w:r w:rsidRPr="00CB185B">
        <w:rPr>
          <w:rFonts w:ascii="Arial" w:hAnsi="Arial" w:cs="Arial"/>
          <w:color w:val="000000"/>
        </w:rPr>
        <w:t>Statični izračun vozila z nadgradnjo, posadko, opremo in gasilnimi sredstvi.</w:t>
      </w:r>
    </w:p>
    <w:p w14:paraId="71BAB436" w14:textId="43BDB1D1" w:rsidR="001E2933" w:rsidRPr="00CB185B" w:rsidRDefault="001E2933" w:rsidP="005C60E5">
      <w:pPr>
        <w:pStyle w:val="ListParagraph"/>
        <w:numPr>
          <w:ilvl w:val="0"/>
          <w:numId w:val="2"/>
        </w:numPr>
        <w:spacing w:line="276" w:lineRule="auto"/>
        <w:jc w:val="both"/>
        <w:rPr>
          <w:rFonts w:ascii="Arial" w:hAnsi="Arial" w:cs="Arial"/>
          <w:color w:val="000000"/>
        </w:rPr>
      </w:pPr>
      <w:r w:rsidRPr="00CB185B">
        <w:rPr>
          <w:rFonts w:ascii="Arial" w:hAnsi="Arial" w:cs="Arial"/>
          <w:color w:val="000000"/>
        </w:rPr>
        <w:t>ISO certifikate proizvajalca nadgradnje; ISO 9001 : 2015, ISO 14001 : 2015 in ISO 45001 : 2018.</w:t>
      </w:r>
    </w:p>
    <w:p w14:paraId="4A9C6FF3" w14:textId="66AE67A6" w:rsidR="00B42E38" w:rsidRPr="00CB185B" w:rsidRDefault="00994F5F" w:rsidP="005C60E5">
      <w:pPr>
        <w:pStyle w:val="ListParagraph"/>
        <w:numPr>
          <w:ilvl w:val="0"/>
          <w:numId w:val="2"/>
        </w:numPr>
        <w:spacing w:after="0" w:line="276" w:lineRule="auto"/>
        <w:jc w:val="both"/>
        <w:rPr>
          <w:rFonts w:ascii="Arial" w:hAnsi="Arial" w:cs="Arial"/>
        </w:rPr>
      </w:pPr>
      <w:r w:rsidRPr="00CB185B">
        <w:rPr>
          <w:rFonts w:ascii="Arial" w:hAnsi="Arial" w:cs="Arial"/>
        </w:rPr>
        <w:t>P</w:t>
      </w:r>
      <w:r w:rsidR="00B42E38" w:rsidRPr="00CB185B">
        <w:rPr>
          <w:rFonts w:ascii="Arial" w:hAnsi="Arial" w:cs="Arial"/>
        </w:rPr>
        <w:t>otrdilo o homologaciji druge stopnje</w:t>
      </w:r>
      <w:r w:rsidRPr="00CB185B">
        <w:rPr>
          <w:rFonts w:ascii="Arial" w:hAnsi="Arial" w:cs="Arial"/>
        </w:rPr>
        <w:t>.</w:t>
      </w:r>
    </w:p>
    <w:p w14:paraId="6E7F91DE" w14:textId="4DC5604F" w:rsidR="00B42E38" w:rsidRPr="00CB185B" w:rsidRDefault="00994F5F" w:rsidP="005C60E5">
      <w:pPr>
        <w:pStyle w:val="ListParagraph"/>
        <w:numPr>
          <w:ilvl w:val="0"/>
          <w:numId w:val="2"/>
        </w:numPr>
        <w:spacing w:after="0" w:line="276" w:lineRule="auto"/>
        <w:jc w:val="both"/>
        <w:rPr>
          <w:rFonts w:ascii="Arial" w:hAnsi="Arial" w:cs="Arial"/>
        </w:rPr>
      </w:pPr>
      <w:r w:rsidRPr="00CB185B">
        <w:rPr>
          <w:rFonts w:ascii="Arial" w:hAnsi="Arial" w:cs="Arial"/>
        </w:rPr>
        <w:t>N</w:t>
      </w:r>
      <w:r w:rsidR="00B42E38" w:rsidRPr="00CB185B">
        <w:rPr>
          <w:rFonts w:ascii="Arial" w:hAnsi="Arial" w:cs="Arial"/>
        </w:rPr>
        <w:t>avodila za uporabo in vzdrževanje v slovenskem jeziku za vse naprave, opremo in dele opreme, ki jih je dobavil ponudnik</w:t>
      </w:r>
      <w:r w:rsidRPr="00CB185B">
        <w:rPr>
          <w:rFonts w:ascii="Arial" w:hAnsi="Arial" w:cs="Arial"/>
        </w:rPr>
        <w:t>.</w:t>
      </w:r>
    </w:p>
    <w:p w14:paraId="5BA1695C" w14:textId="77777777" w:rsidR="005C60E5" w:rsidRDefault="005C60E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p w14:paraId="3254E812" w14:textId="77777777" w:rsidR="001F4AC4" w:rsidRPr="00396170" w:rsidRDefault="001F4AC4"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p w14:paraId="21867FB7" w14:textId="0C9168CA" w:rsidR="00C66038" w:rsidRPr="00396170" w:rsidRDefault="00396170" w:rsidP="005C60E5">
      <w:pPr>
        <w:shd w:val="clear" w:color="auto" w:fill="F2F2F2"/>
        <w:spacing w:line="276" w:lineRule="auto"/>
        <w:jc w:val="both"/>
        <w:rPr>
          <w:rFonts w:ascii="Arial" w:hAnsi="Arial" w:cs="Arial"/>
          <w:b/>
          <w:sz w:val="22"/>
          <w:szCs w:val="22"/>
        </w:rPr>
      </w:pPr>
      <w:r w:rsidRPr="00396170">
        <w:rPr>
          <w:rFonts w:ascii="Arial" w:hAnsi="Arial" w:cs="Arial"/>
          <w:b/>
          <w:sz w:val="22"/>
          <w:szCs w:val="22"/>
        </w:rPr>
        <w:t xml:space="preserve">C. </w:t>
      </w:r>
      <w:r w:rsidRPr="00396170">
        <w:rPr>
          <w:rFonts w:ascii="Arial" w:hAnsi="Arial" w:cs="Arial"/>
          <w:b/>
          <w:sz w:val="22"/>
          <w:szCs w:val="22"/>
        </w:rPr>
        <w:tab/>
      </w:r>
      <w:r w:rsidR="00C66038" w:rsidRPr="00396170">
        <w:rPr>
          <w:rFonts w:ascii="Arial" w:hAnsi="Arial" w:cs="Arial"/>
          <w:b/>
          <w:sz w:val="22"/>
          <w:szCs w:val="22"/>
        </w:rPr>
        <w:t xml:space="preserve">OPREMA </w:t>
      </w:r>
    </w:p>
    <w:p w14:paraId="44AB336D" w14:textId="6781580E" w:rsidR="00863649" w:rsidRPr="00396170" w:rsidRDefault="0086364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tbl>
      <w:tblPr>
        <w:tblStyle w:val="TableGrid"/>
        <w:tblW w:w="0" w:type="auto"/>
        <w:tblLook w:val="04A0" w:firstRow="1" w:lastRow="0" w:firstColumn="1" w:lastColumn="0" w:noHBand="0" w:noVBand="1"/>
      </w:tblPr>
      <w:tblGrid>
        <w:gridCol w:w="704"/>
        <w:gridCol w:w="4820"/>
        <w:gridCol w:w="1275"/>
        <w:gridCol w:w="2217"/>
      </w:tblGrid>
      <w:tr w:rsidR="007C4B32" w:rsidRPr="00396170" w14:paraId="2B157A98" w14:textId="77777777" w:rsidTr="00CE6332">
        <w:trPr>
          <w:cantSplit/>
          <w:tblHeader/>
        </w:trPr>
        <w:tc>
          <w:tcPr>
            <w:tcW w:w="704" w:type="dxa"/>
            <w:shd w:val="clear" w:color="auto" w:fill="F2F2F2" w:themeFill="background1" w:themeFillShade="F2"/>
          </w:tcPr>
          <w:p w14:paraId="60655DC7" w14:textId="062DC267" w:rsidR="003D15FB" w:rsidRPr="00396170" w:rsidRDefault="005C60E5"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 xml:space="preserve">Zap. </w:t>
            </w:r>
            <w:r w:rsidR="003D15FB" w:rsidRPr="00396170">
              <w:rPr>
                <w:rFonts w:ascii="Arial" w:eastAsia="Calibri" w:hAnsi="Arial" w:cs="Arial"/>
                <w:b/>
                <w:color w:val="000000"/>
                <w:sz w:val="22"/>
                <w:szCs w:val="22"/>
                <w:lang w:val="sl-SI" w:eastAsia="en-US"/>
              </w:rPr>
              <w:t>št.</w:t>
            </w:r>
          </w:p>
        </w:tc>
        <w:tc>
          <w:tcPr>
            <w:tcW w:w="4820" w:type="dxa"/>
            <w:shd w:val="clear" w:color="auto" w:fill="F2F2F2" w:themeFill="background1" w:themeFillShade="F2"/>
            <w:vAlign w:val="center"/>
          </w:tcPr>
          <w:p w14:paraId="2BCB88D7"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sidRPr="00396170">
              <w:rPr>
                <w:rFonts w:ascii="Arial" w:eastAsia="Calibri" w:hAnsi="Arial" w:cs="Arial"/>
                <w:b/>
                <w:color w:val="000000"/>
                <w:sz w:val="22"/>
                <w:szCs w:val="22"/>
                <w:lang w:val="sl-SI" w:eastAsia="en-US"/>
              </w:rPr>
              <w:t>OPIS OPREME</w:t>
            </w:r>
          </w:p>
        </w:tc>
        <w:tc>
          <w:tcPr>
            <w:tcW w:w="1275" w:type="dxa"/>
            <w:shd w:val="clear" w:color="auto" w:fill="F2F2F2" w:themeFill="background1" w:themeFillShade="F2"/>
            <w:vAlign w:val="center"/>
          </w:tcPr>
          <w:p w14:paraId="3A4D6903" w14:textId="05D16F38" w:rsidR="003D15FB" w:rsidRPr="00396170" w:rsidRDefault="005C60E5"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Količina</w:t>
            </w:r>
          </w:p>
        </w:tc>
        <w:tc>
          <w:tcPr>
            <w:tcW w:w="2217" w:type="dxa"/>
            <w:shd w:val="clear" w:color="auto" w:fill="F2F2F2" w:themeFill="background1" w:themeFillShade="F2"/>
            <w:vAlign w:val="center"/>
          </w:tcPr>
          <w:p w14:paraId="46C267D0" w14:textId="4794A63C" w:rsidR="003D15FB" w:rsidRPr="00396170" w:rsidRDefault="007C4B32"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Znamka, model in f</w:t>
            </w:r>
            <w:r w:rsidR="001B4ED1" w:rsidRPr="00396170">
              <w:rPr>
                <w:rFonts w:ascii="Arial" w:eastAsia="Calibri" w:hAnsi="Arial" w:cs="Arial"/>
                <w:b/>
                <w:color w:val="000000"/>
                <w:sz w:val="22"/>
                <w:szCs w:val="22"/>
                <w:lang w:val="sl-SI" w:eastAsia="en-US"/>
              </w:rPr>
              <w:t>otografija</w:t>
            </w:r>
          </w:p>
        </w:tc>
      </w:tr>
      <w:tr w:rsidR="003D15FB" w:rsidRPr="00396170" w14:paraId="0A2F4BAE" w14:textId="77777777" w:rsidTr="00CE6332">
        <w:trPr>
          <w:cantSplit/>
        </w:trPr>
        <w:tc>
          <w:tcPr>
            <w:tcW w:w="704" w:type="dxa"/>
          </w:tcPr>
          <w:p w14:paraId="720CDF80"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2E719DF"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sidRPr="00396170">
              <w:rPr>
                <w:rFonts w:ascii="Arial" w:eastAsia="Calibri" w:hAnsi="Arial" w:cs="Arial"/>
                <w:b/>
                <w:color w:val="000000"/>
                <w:sz w:val="22"/>
                <w:szCs w:val="22"/>
                <w:lang w:val="sl-SI" w:eastAsia="en-US"/>
              </w:rPr>
              <w:t>1.</w:t>
            </w:r>
          </w:p>
        </w:tc>
        <w:tc>
          <w:tcPr>
            <w:tcW w:w="4820" w:type="dxa"/>
          </w:tcPr>
          <w:p w14:paraId="26D88144" w14:textId="3278D41E" w:rsidR="003D15FB" w:rsidRPr="00396170" w:rsidRDefault="001B4ED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Brezrokavnik</w:t>
            </w:r>
            <w:r w:rsidR="00152DE0" w:rsidRPr="00396170">
              <w:rPr>
                <w:rFonts w:ascii="Arial" w:eastAsia="Calibri" w:hAnsi="Arial" w:cs="Arial"/>
                <w:color w:val="000000"/>
                <w:sz w:val="22"/>
                <w:szCs w:val="22"/>
                <w:lang w:val="sl-SI" w:eastAsia="en-US"/>
              </w:rPr>
              <w:t>;</w:t>
            </w:r>
          </w:p>
          <w:p w14:paraId="6B45E479" w14:textId="2DA1B233" w:rsidR="003D15FB" w:rsidRPr="00396170" w:rsidRDefault="001B4ED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Odsevni varnostni telovnik</w:t>
            </w:r>
          </w:p>
        </w:tc>
        <w:tc>
          <w:tcPr>
            <w:tcW w:w="1275" w:type="dxa"/>
          </w:tcPr>
          <w:p w14:paraId="735AEEE3"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28B8144" w14:textId="1B2AD00D" w:rsidR="003D15FB" w:rsidRPr="00396170" w:rsidRDefault="001B4ED1"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w:t>
            </w:r>
            <w:r w:rsidR="003D15FB" w:rsidRPr="00396170">
              <w:rPr>
                <w:rFonts w:ascii="Arial" w:eastAsia="Calibri" w:hAnsi="Arial" w:cs="Arial"/>
                <w:color w:val="000000"/>
                <w:sz w:val="22"/>
                <w:szCs w:val="22"/>
                <w:lang w:val="sl-SI" w:eastAsia="en-US"/>
              </w:rPr>
              <w:t xml:space="preserve"> kos</w:t>
            </w:r>
          </w:p>
        </w:tc>
        <w:tc>
          <w:tcPr>
            <w:tcW w:w="2217" w:type="dxa"/>
            <w:shd w:val="clear" w:color="auto" w:fill="auto"/>
          </w:tcPr>
          <w:p w14:paraId="13B46264" w14:textId="6C881070"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3D15FB" w:rsidRPr="00396170" w14:paraId="00FFA4CC" w14:textId="77777777" w:rsidTr="00CE6332">
        <w:trPr>
          <w:cantSplit/>
        </w:trPr>
        <w:tc>
          <w:tcPr>
            <w:tcW w:w="704" w:type="dxa"/>
          </w:tcPr>
          <w:p w14:paraId="54BD6B45"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EB63A53"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60BACBD"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1C90711" w14:textId="2FE8838E" w:rsidR="003D15FB"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sidRPr="00396170">
              <w:rPr>
                <w:rFonts w:ascii="Arial" w:eastAsia="Calibri" w:hAnsi="Arial" w:cs="Arial"/>
                <w:b/>
                <w:color w:val="000000"/>
                <w:sz w:val="22"/>
                <w:szCs w:val="22"/>
                <w:lang w:val="sl-SI" w:eastAsia="en-US"/>
              </w:rPr>
              <w:t>2</w:t>
            </w:r>
            <w:r w:rsidR="003D15FB" w:rsidRPr="00396170">
              <w:rPr>
                <w:rFonts w:ascii="Arial" w:eastAsia="Calibri" w:hAnsi="Arial" w:cs="Arial"/>
                <w:b/>
                <w:color w:val="000000"/>
                <w:sz w:val="22"/>
                <w:szCs w:val="22"/>
                <w:lang w:val="sl-SI" w:eastAsia="en-US"/>
              </w:rPr>
              <w:t>.</w:t>
            </w:r>
          </w:p>
        </w:tc>
        <w:tc>
          <w:tcPr>
            <w:tcW w:w="4820" w:type="dxa"/>
          </w:tcPr>
          <w:p w14:paraId="60E6C15F" w14:textId="77777777" w:rsidR="001B4ED1" w:rsidRPr="00396170" w:rsidRDefault="003D15F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Izolirni dihalni aparat (IDA), izvedba za gasilce</w:t>
            </w:r>
          </w:p>
          <w:p w14:paraId="304A247B" w14:textId="77777777" w:rsidR="008245B3" w:rsidRPr="00396170" w:rsidRDefault="001B4ED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Dräger AirBoss Active TCS WW NHA CH</w:t>
            </w:r>
            <w:r w:rsidR="008245B3" w:rsidRPr="00396170">
              <w:rPr>
                <w:rFonts w:ascii="Arial" w:eastAsia="Calibri" w:hAnsi="Arial" w:cs="Arial"/>
                <w:color w:val="000000"/>
                <w:sz w:val="22"/>
                <w:szCs w:val="22"/>
                <w:lang w:val="sl-SI" w:eastAsia="en-US"/>
              </w:rPr>
              <w:t>, vključno z lahko posodo.</w:t>
            </w:r>
          </w:p>
          <w:p w14:paraId="3F1382EF" w14:textId="28BDC62A" w:rsidR="003D15FB" w:rsidRPr="00396170" w:rsidRDefault="008245B3" w:rsidP="005C60E5">
            <w:pPr>
              <w:overflowPunct/>
              <w:autoSpaceDE/>
              <w:autoSpaceDN/>
              <w:adjustRightInd/>
              <w:spacing w:line="276" w:lineRule="auto"/>
              <w:jc w:val="both"/>
              <w:textAlignment w:val="auto"/>
              <w:rPr>
                <w:rFonts w:ascii="Arial" w:eastAsia="Calibri" w:hAnsi="Arial" w:cs="Arial"/>
                <w:i/>
                <w:color w:val="000000"/>
                <w:sz w:val="22"/>
                <w:szCs w:val="22"/>
                <w:lang w:val="sl-SI" w:eastAsia="en-US"/>
              </w:rPr>
            </w:pPr>
            <w:r w:rsidRPr="00396170">
              <w:rPr>
                <w:rFonts w:ascii="Arial" w:eastAsia="Calibri" w:hAnsi="Arial" w:cs="Arial"/>
                <w:i/>
                <w:color w:val="000000"/>
                <w:sz w:val="22"/>
                <w:szCs w:val="22"/>
                <w:lang w:val="sl-SI" w:eastAsia="en-US"/>
              </w:rPr>
              <w:t>Znamka in model sta navdena zaradi poenotenja sistema IDA tehnike v enoti in širše</w:t>
            </w:r>
            <w:r w:rsidR="003D15FB" w:rsidRPr="00396170">
              <w:rPr>
                <w:rFonts w:ascii="Arial" w:eastAsia="Calibri" w:hAnsi="Arial" w:cs="Arial"/>
                <w:i/>
                <w:color w:val="000000"/>
                <w:sz w:val="22"/>
                <w:szCs w:val="22"/>
                <w:lang w:val="sl-SI" w:eastAsia="en-US"/>
              </w:rPr>
              <w:t xml:space="preserve"> </w:t>
            </w:r>
          </w:p>
        </w:tc>
        <w:tc>
          <w:tcPr>
            <w:tcW w:w="1275" w:type="dxa"/>
          </w:tcPr>
          <w:p w14:paraId="6A92EA35"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9367D20"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752F85B"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12FD5DD" w14:textId="275D09F0" w:rsidR="003D15FB" w:rsidRPr="00396170" w:rsidRDefault="001B4ED1"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w:t>
            </w:r>
            <w:r w:rsidR="003D15FB" w:rsidRPr="00396170">
              <w:rPr>
                <w:rFonts w:ascii="Arial" w:eastAsia="Calibri" w:hAnsi="Arial" w:cs="Arial"/>
                <w:color w:val="000000"/>
                <w:sz w:val="22"/>
                <w:szCs w:val="22"/>
                <w:lang w:val="sl-SI" w:eastAsia="en-US"/>
              </w:rPr>
              <w:t xml:space="preserve"> kpl</w:t>
            </w:r>
          </w:p>
        </w:tc>
        <w:tc>
          <w:tcPr>
            <w:tcW w:w="2217" w:type="dxa"/>
            <w:shd w:val="clear" w:color="auto" w:fill="auto"/>
          </w:tcPr>
          <w:p w14:paraId="11DDB1EE" w14:textId="2F3E2CCA"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3D15FB" w:rsidRPr="00396170" w14:paraId="59CCC7AF" w14:textId="77777777" w:rsidTr="00CE6332">
        <w:trPr>
          <w:cantSplit/>
        </w:trPr>
        <w:tc>
          <w:tcPr>
            <w:tcW w:w="704" w:type="dxa"/>
          </w:tcPr>
          <w:p w14:paraId="0E3B0452"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39B4C83"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921850D" w14:textId="08EE9373" w:rsidR="003D15FB"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sidRPr="00396170">
              <w:rPr>
                <w:rFonts w:ascii="Arial" w:eastAsia="Calibri" w:hAnsi="Arial" w:cs="Arial"/>
                <w:b/>
                <w:color w:val="000000"/>
                <w:sz w:val="22"/>
                <w:szCs w:val="22"/>
                <w:lang w:val="sl-SI" w:eastAsia="en-US"/>
              </w:rPr>
              <w:t>3</w:t>
            </w:r>
            <w:r w:rsidR="003D15FB" w:rsidRPr="00396170">
              <w:rPr>
                <w:rFonts w:ascii="Arial" w:eastAsia="Calibri" w:hAnsi="Arial" w:cs="Arial"/>
                <w:b/>
                <w:color w:val="000000"/>
                <w:sz w:val="22"/>
                <w:szCs w:val="22"/>
                <w:lang w:val="sl-SI" w:eastAsia="en-US"/>
              </w:rPr>
              <w:t>.</w:t>
            </w:r>
          </w:p>
        </w:tc>
        <w:tc>
          <w:tcPr>
            <w:tcW w:w="4820" w:type="dxa"/>
          </w:tcPr>
          <w:p w14:paraId="011930D3" w14:textId="77777777" w:rsidR="003D15FB" w:rsidRPr="00396170" w:rsidRDefault="003D15F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Celoobrazna m</w:t>
            </w:r>
            <w:r w:rsidR="008245B3" w:rsidRPr="00396170">
              <w:rPr>
                <w:rFonts w:ascii="Arial" w:eastAsia="Calibri" w:hAnsi="Arial" w:cs="Arial"/>
                <w:color w:val="000000"/>
                <w:sz w:val="22"/>
                <w:szCs w:val="22"/>
                <w:lang w:val="sl-SI" w:eastAsia="en-US"/>
              </w:rPr>
              <w:t>aska za IDA, Dräger FPS 7000 P-EPDM-M2-PCas-EPDM</w:t>
            </w:r>
          </w:p>
          <w:p w14:paraId="400EE266" w14:textId="1014972F" w:rsidR="008245B3" w:rsidRPr="00396170" w:rsidRDefault="008245B3" w:rsidP="005C60E5">
            <w:pPr>
              <w:overflowPunct/>
              <w:autoSpaceDE/>
              <w:autoSpaceDN/>
              <w:adjustRightInd/>
              <w:spacing w:line="276" w:lineRule="auto"/>
              <w:jc w:val="both"/>
              <w:textAlignment w:val="auto"/>
              <w:rPr>
                <w:rFonts w:ascii="Arial" w:eastAsia="Calibri" w:hAnsi="Arial" w:cs="Arial"/>
                <w:i/>
                <w:color w:val="000000"/>
                <w:sz w:val="22"/>
                <w:szCs w:val="22"/>
                <w:lang w:val="sl-SI" w:eastAsia="en-US"/>
              </w:rPr>
            </w:pPr>
            <w:r w:rsidRPr="00396170">
              <w:rPr>
                <w:rFonts w:ascii="Arial" w:eastAsia="Calibri" w:hAnsi="Arial" w:cs="Arial"/>
                <w:i/>
                <w:color w:val="000000"/>
                <w:sz w:val="22"/>
                <w:szCs w:val="22"/>
                <w:lang w:val="sl-SI" w:eastAsia="en-US"/>
              </w:rPr>
              <w:t>Znamka in model sta navdena zaradi poenotenja sistema IDA tehnike v enoti in širše</w:t>
            </w:r>
          </w:p>
        </w:tc>
        <w:tc>
          <w:tcPr>
            <w:tcW w:w="1275" w:type="dxa"/>
          </w:tcPr>
          <w:p w14:paraId="16104776"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4CC82CB"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9923CA2" w14:textId="7A6AF882" w:rsidR="003D15FB" w:rsidRPr="00396170" w:rsidRDefault="008245B3"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w:t>
            </w:r>
            <w:r w:rsidR="003D15FB" w:rsidRPr="00396170">
              <w:rPr>
                <w:rFonts w:ascii="Arial" w:eastAsia="Calibri" w:hAnsi="Arial" w:cs="Arial"/>
                <w:color w:val="000000"/>
                <w:sz w:val="22"/>
                <w:szCs w:val="22"/>
                <w:lang w:val="sl-SI" w:eastAsia="en-US"/>
              </w:rPr>
              <w:t xml:space="preserve"> kos</w:t>
            </w:r>
          </w:p>
        </w:tc>
        <w:tc>
          <w:tcPr>
            <w:tcW w:w="2217" w:type="dxa"/>
            <w:shd w:val="clear" w:color="auto" w:fill="auto"/>
          </w:tcPr>
          <w:p w14:paraId="31D880AA" w14:textId="3AEB8842"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3D15FB" w:rsidRPr="00396170" w14:paraId="287FE796" w14:textId="77777777" w:rsidTr="00CE6332">
        <w:trPr>
          <w:cantSplit/>
        </w:trPr>
        <w:tc>
          <w:tcPr>
            <w:tcW w:w="704" w:type="dxa"/>
          </w:tcPr>
          <w:p w14:paraId="4288C7C5"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4649EF2" w14:textId="5A75DC58" w:rsidR="003D15FB"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sidRPr="00396170">
              <w:rPr>
                <w:rFonts w:ascii="Arial" w:eastAsia="Calibri" w:hAnsi="Arial" w:cs="Arial"/>
                <w:b/>
                <w:color w:val="000000"/>
                <w:sz w:val="22"/>
                <w:szCs w:val="22"/>
                <w:lang w:val="sl-SI" w:eastAsia="en-US"/>
              </w:rPr>
              <w:t>4</w:t>
            </w:r>
            <w:r w:rsidR="003D15FB" w:rsidRPr="00396170">
              <w:rPr>
                <w:rFonts w:ascii="Arial" w:eastAsia="Calibri" w:hAnsi="Arial" w:cs="Arial"/>
                <w:b/>
                <w:color w:val="000000"/>
                <w:sz w:val="22"/>
                <w:szCs w:val="22"/>
                <w:lang w:val="sl-SI" w:eastAsia="en-US"/>
              </w:rPr>
              <w:t>.</w:t>
            </w:r>
          </w:p>
        </w:tc>
        <w:tc>
          <w:tcPr>
            <w:tcW w:w="4820" w:type="dxa"/>
          </w:tcPr>
          <w:p w14:paraId="1F1A07B3" w14:textId="77777777" w:rsidR="003D15FB" w:rsidRPr="00396170" w:rsidRDefault="008245B3"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Torba Dräger Rescue Hood PSS s kapuco</w:t>
            </w:r>
          </w:p>
          <w:p w14:paraId="71A24F8E" w14:textId="5D4D068C" w:rsidR="008245B3" w:rsidRPr="00396170" w:rsidRDefault="008245B3" w:rsidP="005C60E5">
            <w:pPr>
              <w:overflowPunct/>
              <w:autoSpaceDE/>
              <w:autoSpaceDN/>
              <w:adjustRightInd/>
              <w:spacing w:line="276" w:lineRule="auto"/>
              <w:jc w:val="both"/>
              <w:textAlignment w:val="auto"/>
              <w:rPr>
                <w:rFonts w:ascii="Arial" w:eastAsia="Calibri" w:hAnsi="Arial" w:cs="Arial"/>
                <w:i/>
                <w:color w:val="000000"/>
                <w:sz w:val="22"/>
                <w:szCs w:val="22"/>
                <w:lang w:val="sl-SI" w:eastAsia="en-US"/>
              </w:rPr>
            </w:pPr>
            <w:r w:rsidRPr="00396170">
              <w:rPr>
                <w:rFonts w:ascii="Arial" w:eastAsia="Calibri" w:hAnsi="Arial" w:cs="Arial"/>
                <w:i/>
                <w:color w:val="000000"/>
                <w:sz w:val="22"/>
                <w:szCs w:val="22"/>
                <w:lang w:val="sl-SI" w:eastAsia="en-US"/>
              </w:rPr>
              <w:t>Znamka in model sta navdena zaradi poenotenja sistema IDA tehnike v enoti in širše</w:t>
            </w:r>
          </w:p>
        </w:tc>
        <w:tc>
          <w:tcPr>
            <w:tcW w:w="1275" w:type="dxa"/>
          </w:tcPr>
          <w:p w14:paraId="7AD2DD1D"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6799C59" w14:textId="0FF0F693" w:rsidR="003D15FB" w:rsidRPr="00396170" w:rsidRDefault="008245B3"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w:t>
            </w:r>
            <w:r w:rsidR="003D15FB" w:rsidRPr="00396170">
              <w:rPr>
                <w:rFonts w:ascii="Arial" w:eastAsia="Calibri" w:hAnsi="Arial" w:cs="Arial"/>
                <w:color w:val="000000"/>
                <w:sz w:val="22"/>
                <w:szCs w:val="22"/>
                <w:lang w:val="sl-SI" w:eastAsia="en-US"/>
              </w:rPr>
              <w:t xml:space="preserve"> kos</w:t>
            </w:r>
          </w:p>
        </w:tc>
        <w:tc>
          <w:tcPr>
            <w:tcW w:w="2217" w:type="dxa"/>
            <w:shd w:val="clear" w:color="auto" w:fill="auto"/>
          </w:tcPr>
          <w:p w14:paraId="10F52B04" w14:textId="6DBEF808"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3D15FB" w:rsidRPr="00396170" w14:paraId="68E36367" w14:textId="77777777" w:rsidTr="00CE6332">
        <w:trPr>
          <w:cantSplit/>
        </w:trPr>
        <w:tc>
          <w:tcPr>
            <w:tcW w:w="704" w:type="dxa"/>
          </w:tcPr>
          <w:p w14:paraId="25592D17"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67778D8"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3E72E15"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E757773"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923A26C" w14:textId="6B7441DA" w:rsidR="00602EDB"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sidRPr="00396170">
              <w:rPr>
                <w:rFonts w:ascii="Arial" w:eastAsia="Calibri" w:hAnsi="Arial" w:cs="Arial"/>
                <w:b/>
                <w:color w:val="000000"/>
                <w:sz w:val="22"/>
                <w:szCs w:val="22"/>
                <w:lang w:val="sl-SI" w:eastAsia="en-US"/>
              </w:rPr>
              <w:t>5</w:t>
            </w:r>
            <w:r w:rsidR="00602EDB" w:rsidRPr="00396170">
              <w:rPr>
                <w:rFonts w:ascii="Arial" w:eastAsia="Calibri" w:hAnsi="Arial" w:cs="Arial"/>
                <w:b/>
                <w:color w:val="000000"/>
                <w:sz w:val="22"/>
                <w:szCs w:val="22"/>
                <w:lang w:val="sl-SI" w:eastAsia="en-US"/>
              </w:rPr>
              <w:t>.</w:t>
            </w:r>
          </w:p>
        </w:tc>
        <w:tc>
          <w:tcPr>
            <w:tcW w:w="4820" w:type="dxa"/>
          </w:tcPr>
          <w:p w14:paraId="171AE5A0" w14:textId="77777777" w:rsidR="003D15FB" w:rsidRPr="00396170" w:rsidRDefault="005344B7"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Gasilni aparat na prah </w:t>
            </w:r>
            <w:r w:rsidR="00602EDB" w:rsidRPr="00396170">
              <w:rPr>
                <w:rFonts w:ascii="Arial" w:eastAsia="Calibri" w:hAnsi="Arial" w:cs="Arial"/>
                <w:color w:val="000000"/>
                <w:sz w:val="22"/>
                <w:szCs w:val="22"/>
                <w:lang w:val="sl-SI" w:eastAsia="en-US"/>
              </w:rPr>
              <w:t>9</w:t>
            </w:r>
            <w:r w:rsidRPr="00396170">
              <w:rPr>
                <w:rFonts w:ascii="Arial" w:eastAsia="Calibri" w:hAnsi="Arial" w:cs="Arial"/>
                <w:color w:val="000000"/>
                <w:sz w:val="22"/>
                <w:szCs w:val="22"/>
                <w:lang w:val="sl-SI" w:eastAsia="en-US"/>
              </w:rPr>
              <w:t xml:space="preserve"> kg;</w:t>
            </w:r>
          </w:p>
          <w:p w14:paraId="7DE7DD2C" w14:textId="77777777" w:rsidR="00602EDB" w:rsidRPr="00396170" w:rsidRDefault="00602ED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Raiting gašenja: </w:t>
            </w:r>
            <w:r w:rsidR="005344B7" w:rsidRPr="00396170">
              <w:rPr>
                <w:rFonts w:ascii="Arial" w:eastAsia="Calibri" w:hAnsi="Arial" w:cs="Arial"/>
                <w:color w:val="000000"/>
                <w:sz w:val="22"/>
                <w:szCs w:val="22"/>
                <w:lang w:val="sl-SI" w:eastAsia="en-US"/>
              </w:rPr>
              <w:t xml:space="preserve">min. </w:t>
            </w:r>
            <w:r w:rsidRPr="00396170">
              <w:rPr>
                <w:rFonts w:ascii="Arial" w:eastAsia="Calibri" w:hAnsi="Arial" w:cs="Arial"/>
                <w:color w:val="000000"/>
                <w:sz w:val="22"/>
                <w:szCs w:val="22"/>
                <w:lang w:val="sl-SI" w:eastAsia="en-US"/>
              </w:rPr>
              <w:t>55A, 233B, C</w:t>
            </w:r>
          </w:p>
          <w:p w14:paraId="431CEE13" w14:textId="77777777" w:rsidR="00602EDB" w:rsidRPr="00396170" w:rsidRDefault="00602ED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Ustreza</w:t>
            </w:r>
            <w:r w:rsidR="005344B7" w:rsidRPr="00396170">
              <w:rPr>
                <w:rFonts w:ascii="Arial" w:eastAsia="Calibri" w:hAnsi="Arial" w:cs="Arial"/>
                <w:color w:val="000000"/>
                <w:sz w:val="22"/>
                <w:szCs w:val="22"/>
                <w:lang w:val="sl-SI" w:eastAsia="en-US"/>
              </w:rPr>
              <w:t>ti mora vsaj</w:t>
            </w:r>
            <w:r w:rsidRPr="00396170">
              <w:rPr>
                <w:rFonts w:ascii="Arial" w:eastAsia="Calibri" w:hAnsi="Arial" w:cs="Arial"/>
                <w:color w:val="000000"/>
                <w:sz w:val="22"/>
                <w:szCs w:val="22"/>
                <w:lang w:val="sl-SI" w:eastAsia="en-US"/>
              </w:rPr>
              <w:t xml:space="preserve"> 15 gasilnim enotam A požarnega razreda oz. 15 gasilnim enotam B požarnega razreda.</w:t>
            </w:r>
          </w:p>
          <w:p w14:paraId="47E629F1" w14:textId="77777777" w:rsidR="00602EDB" w:rsidRPr="00396170" w:rsidRDefault="00602ED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Plastificirana zaščita posode proti rjavenju</w:t>
            </w:r>
          </w:p>
        </w:tc>
        <w:tc>
          <w:tcPr>
            <w:tcW w:w="1275" w:type="dxa"/>
          </w:tcPr>
          <w:p w14:paraId="63E3D0A0"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BEF3F0D"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47369FB"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7378101"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5C76E4E" w14:textId="0AB5B042" w:rsidR="00602EDB" w:rsidRPr="00396170" w:rsidRDefault="00602ED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1E6D79B9" w14:textId="5039AF09" w:rsidR="00602EDB" w:rsidRPr="00396170" w:rsidRDefault="00602ED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602EDB" w:rsidRPr="00396170" w14:paraId="535F5D25" w14:textId="77777777" w:rsidTr="00CE6332">
        <w:trPr>
          <w:cantSplit/>
        </w:trPr>
        <w:tc>
          <w:tcPr>
            <w:tcW w:w="704" w:type="dxa"/>
          </w:tcPr>
          <w:p w14:paraId="76696545" w14:textId="77777777" w:rsidR="00602EDB" w:rsidRPr="00396170" w:rsidRDefault="00602ED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3FB375D"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3630844"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45EF5C3" w14:textId="0940CB5C" w:rsidR="00602EDB"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sidRPr="00396170">
              <w:rPr>
                <w:rFonts w:ascii="Arial" w:eastAsia="Calibri" w:hAnsi="Arial" w:cs="Arial"/>
                <w:b/>
                <w:color w:val="000000"/>
                <w:sz w:val="22"/>
                <w:szCs w:val="22"/>
                <w:lang w:val="sl-SI" w:eastAsia="en-US"/>
              </w:rPr>
              <w:t>6</w:t>
            </w:r>
            <w:r w:rsidR="00602EDB" w:rsidRPr="00396170">
              <w:rPr>
                <w:rFonts w:ascii="Arial" w:eastAsia="Calibri" w:hAnsi="Arial" w:cs="Arial"/>
                <w:b/>
                <w:color w:val="000000"/>
                <w:sz w:val="22"/>
                <w:szCs w:val="22"/>
                <w:lang w:val="sl-SI" w:eastAsia="en-US"/>
              </w:rPr>
              <w:t>.</w:t>
            </w:r>
          </w:p>
        </w:tc>
        <w:tc>
          <w:tcPr>
            <w:tcW w:w="4820" w:type="dxa"/>
          </w:tcPr>
          <w:p w14:paraId="0A0710AF" w14:textId="77777777" w:rsidR="00602EDB" w:rsidRPr="00396170" w:rsidRDefault="005344B7"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Gasilni aparat CO2</w:t>
            </w:r>
          </w:p>
          <w:p w14:paraId="4C17D10E" w14:textId="77777777" w:rsidR="00602EDB" w:rsidRPr="00396170" w:rsidRDefault="00602ED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Gasilnik na plin CO2 - 5kg</w:t>
            </w:r>
          </w:p>
          <w:p w14:paraId="48BBEADD" w14:textId="77777777" w:rsidR="00602EDB" w:rsidRPr="00396170" w:rsidRDefault="00602ED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Gasilna sposobnost: </w:t>
            </w:r>
            <w:r w:rsidR="005344B7" w:rsidRPr="00396170">
              <w:rPr>
                <w:rFonts w:ascii="Arial" w:eastAsia="Calibri" w:hAnsi="Arial" w:cs="Arial"/>
                <w:color w:val="000000"/>
                <w:sz w:val="22"/>
                <w:szCs w:val="22"/>
                <w:lang w:val="sl-SI" w:eastAsia="en-US"/>
              </w:rPr>
              <w:t xml:space="preserve">min. </w:t>
            </w:r>
            <w:r w:rsidRPr="00396170">
              <w:rPr>
                <w:rFonts w:ascii="Arial" w:eastAsia="Calibri" w:hAnsi="Arial" w:cs="Arial"/>
                <w:color w:val="000000"/>
                <w:sz w:val="22"/>
                <w:szCs w:val="22"/>
                <w:lang w:val="sl-SI" w:eastAsia="en-US"/>
              </w:rPr>
              <w:t>89 B</w:t>
            </w:r>
          </w:p>
          <w:p w14:paraId="6C2E05E3" w14:textId="77777777" w:rsidR="00602EDB" w:rsidRPr="00396170" w:rsidRDefault="00602ED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Ustreza</w:t>
            </w:r>
            <w:r w:rsidR="005344B7" w:rsidRPr="00396170">
              <w:rPr>
                <w:rFonts w:ascii="Arial" w:eastAsia="Calibri" w:hAnsi="Arial" w:cs="Arial"/>
                <w:color w:val="000000"/>
                <w:sz w:val="22"/>
                <w:szCs w:val="22"/>
                <w:lang w:val="sl-SI" w:eastAsia="en-US"/>
              </w:rPr>
              <w:t>ti mora min.</w:t>
            </w:r>
            <w:r w:rsidRPr="00396170">
              <w:rPr>
                <w:rFonts w:ascii="Arial" w:eastAsia="Calibri" w:hAnsi="Arial" w:cs="Arial"/>
                <w:color w:val="000000"/>
                <w:sz w:val="22"/>
                <w:szCs w:val="22"/>
                <w:lang w:val="sl-SI" w:eastAsia="en-US"/>
              </w:rPr>
              <w:t xml:space="preserve"> 5 gasi</w:t>
            </w:r>
            <w:r w:rsidR="005344B7" w:rsidRPr="00396170">
              <w:rPr>
                <w:rFonts w:ascii="Arial" w:eastAsia="Calibri" w:hAnsi="Arial" w:cs="Arial"/>
                <w:color w:val="000000"/>
                <w:sz w:val="22"/>
                <w:szCs w:val="22"/>
                <w:lang w:val="sl-SI" w:eastAsia="en-US"/>
              </w:rPr>
              <w:t>lnim enotam B požarnega razreda</w:t>
            </w:r>
          </w:p>
        </w:tc>
        <w:tc>
          <w:tcPr>
            <w:tcW w:w="1275" w:type="dxa"/>
          </w:tcPr>
          <w:p w14:paraId="3CA4BAFE" w14:textId="77777777" w:rsidR="00602EDB" w:rsidRPr="00396170" w:rsidRDefault="00602ED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CDAEE75"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3D4736E"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6A680E9" w14:textId="65FADBF0" w:rsidR="00602EDB" w:rsidRPr="00396170" w:rsidRDefault="00602ED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446AE1A5" w14:textId="4FFCD757" w:rsidR="00602EDB" w:rsidRPr="00396170" w:rsidRDefault="00602ED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3D15FB" w:rsidRPr="00396170" w14:paraId="5237FC91" w14:textId="77777777" w:rsidTr="00CE6332">
        <w:trPr>
          <w:cantSplit/>
        </w:trPr>
        <w:tc>
          <w:tcPr>
            <w:tcW w:w="704" w:type="dxa"/>
          </w:tcPr>
          <w:p w14:paraId="67F35F4C"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E9BE0E4" w14:textId="5D2CC390" w:rsidR="003D15FB"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sidRPr="00396170">
              <w:rPr>
                <w:rFonts w:ascii="Arial" w:eastAsia="Calibri" w:hAnsi="Arial" w:cs="Arial"/>
                <w:b/>
                <w:color w:val="000000"/>
                <w:sz w:val="22"/>
                <w:szCs w:val="22"/>
                <w:lang w:val="sl-SI" w:eastAsia="en-US"/>
              </w:rPr>
              <w:t>7</w:t>
            </w:r>
            <w:r w:rsidR="003D15FB" w:rsidRPr="00396170">
              <w:rPr>
                <w:rFonts w:ascii="Arial" w:eastAsia="Calibri" w:hAnsi="Arial" w:cs="Arial"/>
                <w:b/>
                <w:color w:val="000000"/>
                <w:sz w:val="22"/>
                <w:szCs w:val="22"/>
                <w:lang w:val="sl-SI" w:eastAsia="en-US"/>
              </w:rPr>
              <w:t>.</w:t>
            </w:r>
          </w:p>
        </w:tc>
        <w:tc>
          <w:tcPr>
            <w:tcW w:w="4820" w:type="dxa"/>
          </w:tcPr>
          <w:p w14:paraId="3D0F7574" w14:textId="19A31299" w:rsidR="003D15FB" w:rsidRPr="00396170" w:rsidRDefault="008245B3"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Orodje dimnikarsko </w:t>
            </w:r>
            <w:r w:rsidR="005344B7" w:rsidRPr="00396170">
              <w:rPr>
                <w:rFonts w:ascii="Arial" w:eastAsia="Calibri" w:hAnsi="Arial" w:cs="Arial"/>
                <w:color w:val="000000"/>
                <w:sz w:val="22"/>
                <w:szCs w:val="22"/>
                <w:lang w:val="sl-SI" w:eastAsia="en-US"/>
              </w:rPr>
              <w:t xml:space="preserve">z </w:t>
            </w:r>
            <w:r w:rsidRPr="00396170">
              <w:rPr>
                <w:rFonts w:ascii="Arial" w:eastAsia="Calibri" w:hAnsi="Arial" w:cs="Arial"/>
                <w:color w:val="000000"/>
                <w:sz w:val="22"/>
                <w:szCs w:val="22"/>
                <w:lang w:val="sl-SI" w:eastAsia="en-US"/>
              </w:rPr>
              <w:t>3</w:t>
            </w:r>
            <w:r w:rsidR="006161EB" w:rsidRPr="00396170">
              <w:rPr>
                <w:rFonts w:ascii="Arial" w:eastAsia="Calibri" w:hAnsi="Arial" w:cs="Arial"/>
                <w:color w:val="000000"/>
                <w:sz w:val="22"/>
                <w:szCs w:val="22"/>
                <w:lang w:val="sl-SI" w:eastAsia="en-US"/>
              </w:rPr>
              <w:t>0 m verige</w:t>
            </w:r>
            <w:r w:rsidR="005344B7" w:rsidRPr="00396170">
              <w:rPr>
                <w:rFonts w:ascii="Arial" w:eastAsia="Calibri" w:hAnsi="Arial" w:cs="Arial"/>
                <w:color w:val="000000"/>
                <w:sz w:val="22"/>
                <w:szCs w:val="22"/>
                <w:lang w:val="sl-SI" w:eastAsia="en-US"/>
              </w:rPr>
              <w:t>;</w:t>
            </w:r>
          </w:p>
          <w:p w14:paraId="12DAA1AE" w14:textId="77777777" w:rsidR="00C63335" w:rsidRDefault="006161E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Zaboj za dimniško orodje </w:t>
            </w:r>
            <w:r w:rsidR="00396170" w:rsidRPr="00396170">
              <w:rPr>
                <w:rFonts w:ascii="Arial" w:eastAsia="Calibri" w:hAnsi="Arial" w:cs="Arial"/>
                <w:color w:val="000000"/>
                <w:sz w:val="22"/>
                <w:szCs w:val="22"/>
                <w:lang w:val="sl-SI" w:eastAsia="en-US"/>
              </w:rPr>
              <w:t>v Al</w:t>
            </w:r>
            <w:r w:rsidRPr="00396170">
              <w:rPr>
                <w:rFonts w:ascii="Arial" w:eastAsia="Calibri" w:hAnsi="Arial" w:cs="Arial"/>
                <w:color w:val="000000"/>
                <w:sz w:val="22"/>
                <w:szCs w:val="22"/>
                <w:lang w:val="sl-SI" w:eastAsia="en-US"/>
              </w:rPr>
              <w:t xml:space="preserve"> kovčku. </w:t>
            </w:r>
          </w:p>
          <w:p w14:paraId="73E4F67F" w14:textId="164EFBD4" w:rsidR="007B706A" w:rsidRPr="00396170" w:rsidRDefault="007B706A"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Pr>
                <w:rFonts w:ascii="Arial" w:eastAsia="Calibri" w:hAnsi="Arial" w:cs="Arial"/>
                <w:color w:val="000000"/>
                <w:sz w:val="22"/>
                <w:szCs w:val="22"/>
                <w:lang w:val="sl-SI" w:eastAsia="en-US"/>
              </w:rPr>
              <w:t>Celoten komplet</w:t>
            </w:r>
          </w:p>
        </w:tc>
        <w:tc>
          <w:tcPr>
            <w:tcW w:w="1275" w:type="dxa"/>
          </w:tcPr>
          <w:p w14:paraId="31D16DFC"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A751C29" w14:textId="77777777" w:rsidR="006161EB" w:rsidRPr="00396170" w:rsidRDefault="006161E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kpl</w:t>
            </w:r>
          </w:p>
        </w:tc>
        <w:tc>
          <w:tcPr>
            <w:tcW w:w="2217" w:type="dxa"/>
            <w:shd w:val="clear" w:color="auto" w:fill="auto"/>
          </w:tcPr>
          <w:p w14:paraId="139B91E0" w14:textId="708708C8" w:rsidR="006161EB" w:rsidRPr="00396170" w:rsidRDefault="006161E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3D15FB" w:rsidRPr="00396170" w14:paraId="6591C345" w14:textId="77777777" w:rsidTr="00CE6332">
        <w:trPr>
          <w:cantSplit/>
        </w:trPr>
        <w:tc>
          <w:tcPr>
            <w:tcW w:w="704" w:type="dxa"/>
          </w:tcPr>
          <w:p w14:paraId="0E67C585"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5BB1171" w14:textId="67DB7184"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89ED5FA"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D3A765A"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E113351" w14:textId="1C009400" w:rsidR="006161EB"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sidRPr="00396170">
              <w:rPr>
                <w:rFonts w:ascii="Arial" w:eastAsia="Calibri" w:hAnsi="Arial" w:cs="Arial"/>
                <w:b/>
                <w:color w:val="000000"/>
                <w:sz w:val="22"/>
                <w:szCs w:val="22"/>
                <w:lang w:val="sl-SI" w:eastAsia="en-US"/>
              </w:rPr>
              <w:t>8</w:t>
            </w:r>
            <w:r w:rsidR="006161EB" w:rsidRPr="00396170">
              <w:rPr>
                <w:rFonts w:ascii="Arial" w:eastAsia="Calibri" w:hAnsi="Arial" w:cs="Arial"/>
                <w:b/>
                <w:color w:val="000000"/>
                <w:sz w:val="22"/>
                <w:szCs w:val="22"/>
                <w:lang w:val="sl-SI" w:eastAsia="en-US"/>
              </w:rPr>
              <w:t>.</w:t>
            </w:r>
          </w:p>
        </w:tc>
        <w:tc>
          <w:tcPr>
            <w:tcW w:w="4820" w:type="dxa"/>
          </w:tcPr>
          <w:p w14:paraId="34EA8683" w14:textId="76EA9FE7" w:rsidR="003D15FB" w:rsidRPr="00396170" w:rsidRDefault="00432EC0"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Cev tlačna B/75 5 m s spojko </w:t>
            </w:r>
          </w:p>
          <w:p w14:paraId="2437327F"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DIN 14811</w:t>
            </w:r>
          </w:p>
          <w:p w14:paraId="749902FB"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NEN 2242</w:t>
            </w:r>
          </w:p>
          <w:p w14:paraId="2D145703"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BS 6391:2009 Type 1, prEN 1924 class 2</w:t>
            </w:r>
          </w:p>
          <w:p w14:paraId="117C55E1" w14:textId="77777777" w:rsidR="00396170" w:rsidRDefault="00396170"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Pr>
                <w:rFonts w:ascii="Arial" w:eastAsia="Calibri" w:hAnsi="Arial" w:cs="Arial"/>
                <w:color w:val="000000"/>
                <w:sz w:val="22"/>
                <w:szCs w:val="22"/>
                <w:lang w:val="sl-SI" w:eastAsia="en-US"/>
              </w:rPr>
              <w:t>- 3 slojna</w:t>
            </w:r>
          </w:p>
          <w:p w14:paraId="686CF577" w14:textId="4F842808" w:rsidR="00CF4006" w:rsidRPr="00396170" w:rsidRDefault="00396170"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Pr>
                <w:rFonts w:ascii="Arial" w:eastAsia="Calibri" w:hAnsi="Arial" w:cs="Arial"/>
                <w:color w:val="000000"/>
                <w:sz w:val="22"/>
                <w:szCs w:val="22"/>
                <w:lang w:val="sl-SI" w:eastAsia="en-US"/>
              </w:rPr>
              <w:t xml:space="preserve">- </w:t>
            </w:r>
            <w:r w:rsidR="008245B3" w:rsidRPr="00396170">
              <w:rPr>
                <w:rFonts w:ascii="Arial" w:eastAsia="Calibri" w:hAnsi="Arial" w:cs="Arial"/>
                <w:color w:val="000000"/>
                <w:sz w:val="22"/>
                <w:szCs w:val="22"/>
                <w:lang w:val="sl-SI" w:eastAsia="en-US"/>
              </w:rPr>
              <w:t>3 krožno pletena</w:t>
            </w:r>
          </w:p>
        </w:tc>
        <w:tc>
          <w:tcPr>
            <w:tcW w:w="1275" w:type="dxa"/>
          </w:tcPr>
          <w:p w14:paraId="3711D708"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B06FE89" w14:textId="3083CFC8"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BC6FE14" w14:textId="77777777" w:rsidR="00396170" w:rsidRP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2D7394E"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27330F6" w14:textId="26DB36EF" w:rsidR="00CF4006" w:rsidRPr="00396170" w:rsidRDefault="00CF400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64ECA563" w14:textId="6C63E11D" w:rsidR="00CF4006" w:rsidRPr="00396170" w:rsidRDefault="00CF400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3D15FB" w:rsidRPr="00396170" w14:paraId="5C7AE17F" w14:textId="77777777" w:rsidTr="00CE6332">
        <w:trPr>
          <w:cantSplit/>
        </w:trPr>
        <w:tc>
          <w:tcPr>
            <w:tcW w:w="704" w:type="dxa"/>
          </w:tcPr>
          <w:p w14:paraId="23FD1505"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4EC580B"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9F95138"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37AB789"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F1C2A52" w14:textId="75DFEDFD" w:rsidR="00CF4006"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9</w:t>
            </w:r>
            <w:r w:rsidR="00CF4006" w:rsidRPr="00396170">
              <w:rPr>
                <w:rFonts w:ascii="Arial" w:eastAsia="Calibri" w:hAnsi="Arial" w:cs="Arial"/>
                <w:b/>
                <w:color w:val="000000"/>
                <w:sz w:val="22"/>
                <w:szCs w:val="22"/>
                <w:lang w:val="sl-SI" w:eastAsia="en-US"/>
              </w:rPr>
              <w:t>.</w:t>
            </w:r>
          </w:p>
        </w:tc>
        <w:tc>
          <w:tcPr>
            <w:tcW w:w="4820" w:type="dxa"/>
          </w:tcPr>
          <w:p w14:paraId="36906CE6" w14:textId="536699C1" w:rsidR="00CF4006" w:rsidRPr="00396170" w:rsidRDefault="008245B3"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Cev tlačna B/75 20 m s spojko </w:t>
            </w:r>
          </w:p>
          <w:p w14:paraId="5DAE769D"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DIN 14811</w:t>
            </w:r>
          </w:p>
          <w:p w14:paraId="090954AF"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NEN 2242</w:t>
            </w:r>
          </w:p>
          <w:p w14:paraId="4602636A"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BS 6391:2009 Type 1, prEN 1924 class 2</w:t>
            </w:r>
          </w:p>
          <w:p w14:paraId="64ACA8EE"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- 3 slojna</w:t>
            </w:r>
          </w:p>
          <w:p w14:paraId="6D95B827" w14:textId="123D1619" w:rsidR="003D15FB"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- 3 krožno ple</w:t>
            </w:r>
            <w:r w:rsidR="008245B3" w:rsidRPr="00396170">
              <w:rPr>
                <w:rFonts w:ascii="Arial" w:eastAsia="Calibri" w:hAnsi="Arial" w:cs="Arial"/>
                <w:color w:val="000000"/>
                <w:sz w:val="22"/>
                <w:szCs w:val="22"/>
                <w:lang w:val="sl-SI" w:eastAsia="en-US"/>
              </w:rPr>
              <w:t>tena</w:t>
            </w:r>
          </w:p>
        </w:tc>
        <w:tc>
          <w:tcPr>
            <w:tcW w:w="1275" w:type="dxa"/>
          </w:tcPr>
          <w:p w14:paraId="23C69912"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BF550C3"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BC690EB"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4DDCB13"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4EB0668" w14:textId="6BB25E6F" w:rsidR="00CF4006" w:rsidRPr="00396170" w:rsidRDefault="008245B3"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8</w:t>
            </w:r>
            <w:r w:rsidR="00CF4006" w:rsidRPr="00396170">
              <w:rPr>
                <w:rFonts w:ascii="Arial" w:eastAsia="Calibri" w:hAnsi="Arial" w:cs="Arial"/>
                <w:color w:val="000000"/>
                <w:sz w:val="22"/>
                <w:szCs w:val="22"/>
                <w:lang w:val="sl-SI" w:eastAsia="en-US"/>
              </w:rPr>
              <w:t xml:space="preserve"> kos</w:t>
            </w:r>
          </w:p>
        </w:tc>
        <w:tc>
          <w:tcPr>
            <w:tcW w:w="2217" w:type="dxa"/>
            <w:shd w:val="clear" w:color="auto" w:fill="auto"/>
          </w:tcPr>
          <w:p w14:paraId="13707666" w14:textId="4EC00A93" w:rsidR="00CF4006" w:rsidRPr="00396170" w:rsidRDefault="00CF400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CF4006" w:rsidRPr="00396170" w14:paraId="6C43A10A" w14:textId="77777777" w:rsidTr="00CE6332">
        <w:trPr>
          <w:cantSplit/>
        </w:trPr>
        <w:tc>
          <w:tcPr>
            <w:tcW w:w="704" w:type="dxa"/>
          </w:tcPr>
          <w:p w14:paraId="5D93971B"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83D9F17"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7E3AB3F"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E5061FC" w14:textId="2CCBE3C1" w:rsidR="00396170" w:rsidRDefault="00396170" w:rsidP="005C60E5">
            <w:pPr>
              <w:overflowPunct/>
              <w:autoSpaceDE/>
              <w:autoSpaceDN/>
              <w:adjustRightInd/>
              <w:spacing w:line="276" w:lineRule="auto"/>
              <w:textAlignment w:val="auto"/>
              <w:rPr>
                <w:rFonts w:ascii="Arial" w:eastAsia="Calibri" w:hAnsi="Arial" w:cs="Arial"/>
                <w:b/>
                <w:color w:val="000000"/>
                <w:sz w:val="22"/>
                <w:szCs w:val="22"/>
                <w:lang w:val="sl-SI" w:eastAsia="en-US"/>
              </w:rPr>
            </w:pPr>
          </w:p>
          <w:p w14:paraId="0218DED9" w14:textId="580476DA" w:rsidR="003D15FB"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10</w:t>
            </w:r>
            <w:r w:rsidR="003D15FB" w:rsidRPr="00396170">
              <w:rPr>
                <w:rFonts w:ascii="Arial" w:eastAsia="Calibri" w:hAnsi="Arial" w:cs="Arial"/>
                <w:b/>
                <w:color w:val="000000"/>
                <w:sz w:val="22"/>
                <w:szCs w:val="22"/>
                <w:lang w:val="sl-SI" w:eastAsia="en-US"/>
              </w:rPr>
              <w:t>.</w:t>
            </w:r>
          </w:p>
        </w:tc>
        <w:tc>
          <w:tcPr>
            <w:tcW w:w="4820" w:type="dxa"/>
          </w:tcPr>
          <w:p w14:paraId="0F29DDDD" w14:textId="37449C0A"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Cev tlačna C/52 15 m s spojko </w:t>
            </w:r>
          </w:p>
          <w:p w14:paraId="54310F26"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DIN 14811</w:t>
            </w:r>
          </w:p>
          <w:p w14:paraId="791F078F"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NEN 2242</w:t>
            </w:r>
          </w:p>
          <w:p w14:paraId="3671E239"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BS 6391:2009 Type 1, prEN 1924 class 2</w:t>
            </w:r>
          </w:p>
          <w:p w14:paraId="4A00867D"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- 3 slojna</w:t>
            </w:r>
          </w:p>
          <w:p w14:paraId="660A49D3" w14:textId="7EB5BA39" w:rsidR="003D15FB" w:rsidRPr="00396170" w:rsidRDefault="008245B3"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- 3 krožno pletena</w:t>
            </w:r>
          </w:p>
        </w:tc>
        <w:tc>
          <w:tcPr>
            <w:tcW w:w="1275" w:type="dxa"/>
          </w:tcPr>
          <w:p w14:paraId="33BF201C"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95CCFF0"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A0897A6"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FBC9F39"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63FA0B2" w14:textId="76AE81F6" w:rsidR="00CF4006" w:rsidRPr="00396170" w:rsidRDefault="008245B3"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6</w:t>
            </w:r>
            <w:r w:rsidR="00CF4006" w:rsidRPr="00396170">
              <w:rPr>
                <w:rFonts w:ascii="Arial" w:eastAsia="Calibri" w:hAnsi="Arial" w:cs="Arial"/>
                <w:color w:val="000000"/>
                <w:sz w:val="22"/>
                <w:szCs w:val="22"/>
                <w:lang w:val="sl-SI" w:eastAsia="en-US"/>
              </w:rPr>
              <w:t xml:space="preserve"> kos</w:t>
            </w:r>
          </w:p>
        </w:tc>
        <w:tc>
          <w:tcPr>
            <w:tcW w:w="2217" w:type="dxa"/>
            <w:shd w:val="clear" w:color="auto" w:fill="auto"/>
          </w:tcPr>
          <w:p w14:paraId="59855CBD" w14:textId="386278C1" w:rsidR="00CF4006" w:rsidRPr="00396170" w:rsidRDefault="00CF400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CF4006" w:rsidRPr="00396170" w14:paraId="7380C195" w14:textId="77777777" w:rsidTr="00CE6332">
        <w:trPr>
          <w:cantSplit/>
        </w:trPr>
        <w:tc>
          <w:tcPr>
            <w:tcW w:w="704" w:type="dxa"/>
          </w:tcPr>
          <w:p w14:paraId="7985E96D"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DCE7CC2"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02C3FE8"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B4051DE"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158F0E9" w14:textId="7C9C8251" w:rsidR="00CF4006"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11</w:t>
            </w:r>
            <w:r w:rsidR="00CF4006" w:rsidRPr="00396170">
              <w:rPr>
                <w:rFonts w:ascii="Arial" w:eastAsia="Calibri" w:hAnsi="Arial" w:cs="Arial"/>
                <w:b/>
                <w:color w:val="000000"/>
                <w:sz w:val="22"/>
                <w:szCs w:val="22"/>
                <w:lang w:val="sl-SI" w:eastAsia="en-US"/>
              </w:rPr>
              <w:t>.</w:t>
            </w:r>
          </w:p>
        </w:tc>
        <w:tc>
          <w:tcPr>
            <w:tcW w:w="4820" w:type="dxa"/>
          </w:tcPr>
          <w:p w14:paraId="6C1EED4A" w14:textId="6134A922"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Cev visokotlačna H</w:t>
            </w:r>
            <w:r w:rsidR="008245B3" w:rsidRPr="00396170">
              <w:rPr>
                <w:rFonts w:ascii="Arial" w:eastAsia="Calibri" w:hAnsi="Arial" w:cs="Arial"/>
                <w:color w:val="000000"/>
                <w:sz w:val="22"/>
                <w:szCs w:val="22"/>
                <w:lang w:val="sl-SI" w:eastAsia="en-US"/>
              </w:rPr>
              <w:t>/</w:t>
            </w:r>
            <w:r w:rsidRPr="00396170">
              <w:rPr>
                <w:rFonts w:ascii="Arial" w:eastAsia="Calibri" w:hAnsi="Arial" w:cs="Arial"/>
                <w:color w:val="000000"/>
                <w:sz w:val="22"/>
                <w:szCs w:val="22"/>
                <w:lang w:val="sl-SI" w:eastAsia="en-US"/>
              </w:rPr>
              <w:t>38 Typ HD Rekord rot KB 15 m</w:t>
            </w:r>
            <w:r w:rsidR="00E366AA" w:rsidRPr="00396170">
              <w:rPr>
                <w:rFonts w:ascii="Arial" w:eastAsia="Calibri" w:hAnsi="Arial" w:cs="Arial"/>
                <w:color w:val="000000"/>
                <w:sz w:val="22"/>
                <w:szCs w:val="22"/>
                <w:lang w:val="sl-SI" w:eastAsia="en-US"/>
              </w:rPr>
              <w:t>, ali enakovredna</w:t>
            </w:r>
          </w:p>
          <w:p w14:paraId="79821721"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ÖNorm F2105</w:t>
            </w:r>
          </w:p>
          <w:p w14:paraId="0EBE58E2"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Dolžina 15m</w:t>
            </w:r>
          </w:p>
          <w:p w14:paraId="37648E60"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Spojka: STORZ H/38 – mesing VT</w:t>
            </w:r>
          </w:p>
          <w:p w14:paraId="27B6BC2A" w14:textId="77777777" w:rsidR="00CF4006" w:rsidRPr="00396170" w:rsidRDefault="00CF400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Barva: rdeča</w:t>
            </w:r>
          </w:p>
        </w:tc>
        <w:tc>
          <w:tcPr>
            <w:tcW w:w="1275" w:type="dxa"/>
          </w:tcPr>
          <w:p w14:paraId="285D4F15"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F73BC32"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821119C"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6E6AA88"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EAF9878" w14:textId="07AD857C" w:rsidR="00CF4006" w:rsidRPr="00396170" w:rsidRDefault="008245B3"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w:t>
            </w:r>
            <w:r w:rsidR="00CF4006" w:rsidRPr="00396170">
              <w:rPr>
                <w:rFonts w:ascii="Arial" w:eastAsia="Calibri" w:hAnsi="Arial" w:cs="Arial"/>
                <w:color w:val="000000"/>
                <w:sz w:val="22"/>
                <w:szCs w:val="22"/>
                <w:lang w:val="sl-SI" w:eastAsia="en-US"/>
              </w:rPr>
              <w:t xml:space="preserve"> kos</w:t>
            </w:r>
          </w:p>
        </w:tc>
        <w:tc>
          <w:tcPr>
            <w:tcW w:w="2217" w:type="dxa"/>
            <w:shd w:val="clear" w:color="auto" w:fill="auto"/>
          </w:tcPr>
          <w:p w14:paraId="2AA0BD09" w14:textId="34BF454D" w:rsidR="00CF4006" w:rsidRPr="00396170" w:rsidRDefault="00CF400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8245B3" w:rsidRPr="00396170" w14:paraId="346E9C76" w14:textId="77777777" w:rsidTr="00CE6332">
        <w:trPr>
          <w:cantSplit/>
        </w:trPr>
        <w:tc>
          <w:tcPr>
            <w:tcW w:w="704" w:type="dxa"/>
          </w:tcPr>
          <w:p w14:paraId="11A4EA45" w14:textId="77777777" w:rsidR="008245B3" w:rsidRDefault="008245B3"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EBB87DD"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31F0923"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128C637"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D495F4C"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8A2F21C" w14:textId="0DFD2676"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12.</w:t>
            </w:r>
          </w:p>
        </w:tc>
        <w:tc>
          <w:tcPr>
            <w:tcW w:w="4820" w:type="dxa"/>
          </w:tcPr>
          <w:p w14:paraId="1405372A" w14:textId="7BA552C2" w:rsidR="008245B3" w:rsidRPr="00396170" w:rsidRDefault="008245B3"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Cev visokotlačna D/25</w:t>
            </w:r>
            <w:r w:rsidR="00EE3775" w:rsidRPr="00396170">
              <w:rPr>
                <w:rFonts w:ascii="Arial" w:eastAsia="Calibri" w:hAnsi="Arial" w:cs="Arial"/>
                <w:color w:val="000000"/>
                <w:sz w:val="22"/>
                <w:szCs w:val="22"/>
                <w:lang w:val="sl-SI" w:eastAsia="en-US"/>
              </w:rPr>
              <w:t xml:space="preserve"> s spojko</w:t>
            </w:r>
            <w:r w:rsidRPr="00396170">
              <w:rPr>
                <w:rFonts w:ascii="Arial" w:eastAsia="Calibri" w:hAnsi="Arial" w:cs="Arial"/>
                <w:color w:val="000000"/>
                <w:sz w:val="22"/>
                <w:szCs w:val="22"/>
                <w:lang w:val="sl-SI" w:eastAsia="en-US"/>
              </w:rPr>
              <w:t xml:space="preserve"> </w:t>
            </w:r>
          </w:p>
          <w:p w14:paraId="14CDA4ED" w14:textId="7D76A6C5" w:rsidR="008245B3"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N9</w:t>
            </w:r>
            <w:r w:rsidR="008245B3" w:rsidRPr="00396170">
              <w:rPr>
                <w:rFonts w:ascii="Arial" w:eastAsia="Calibri" w:hAnsi="Arial" w:cs="Arial"/>
                <w:color w:val="000000"/>
                <w:sz w:val="22"/>
                <w:szCs w:val="22"/>
                <w:lang w:val="sl-SI" w:eastAsia="en-US"/>
              </w:rPr>
              <w:t>0 S VT PN40</w:t>
            </w:r>
          </w:p>
          <w:p w14:paraId="2721F9BC" w14:textId="48544AF5" w:rsidR="008245B3"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Dolžina 2</w:t>
            </w:r>
            <w:r w:rsidR="008245B3" w:rsidRPr="00396170">
              <w:rPr>
                <w:rFonts w:ascii="Arial" w:eastAsia="Calibri" w:hAnsi="Arial" w:cs="Arial"/>
                <w:color w:val="000000"/>
                <w:sz w:val="22"/>
                <w:szCs w:val="22"/>
                <w:lang w:val="sl-SI" w:eastAsia="en-US"/>
              </w:rPr>
              <w:t>5m</w:t>
            </w:r>
          </w:p>
          <w:p w14:paraId="5D7672F8" w14:textId="34B5C411" w:rsidR="008245B3"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Spojka: hitra sklopljiva – kot hidravlična</w:t>
            </w:r>
          </w:p>
          <w:p w14:paraId="3C2F9897" w14:textId="4346CD09" w:rsidR="00EE3775"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Model: isti kot so vse ostale spojke tega tipa v enoti naročnika</w:t>
            </w:r>
          </w:p>
          <w:p w14:paraId="6E2EDC88" w14:textId="268EA495" w:rsidR="008245B3"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Dodatne informacije: na željo ponudnika</w:t>
            </w:r>
          </w:p>
        </w:tc>
        <w:tc>
          <w:tcPr>
            <w:tcW w:w="1275" w:type="dxa"/>
          </w:tcPr>
          <w:p w14:paraId="1B75F56C" w14:textId="77777777" w:rsidR="008245B3" w:rsidRPr="00396170" w:rsidRDefault="008245B3"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377A685"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ABADEC1"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578D06E"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9506404" w14:textId="77777777" w:rsidR="00396170" w:rsidRDefault="0039617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6CF4EBC" w14:textId="56E0CE1F" w:rsidR="00EE3775" w:rsidRPr="00396170" w:rsidRDefault="00EE3775"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2A0C498E" w14:textId="77777777" w:rsidR="008245B3" w:rsidRPr="00396170" w:rsidRDefault="008245B3"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CF4006" w:rsidRPr="00396170" w14:paraId="0C63D3FB" w14:textId="77777777" w:rsidTr="00CE6332">
        <w:trPr>
          <w:cantSplit/>
        </w:trPr>
        <w:tc>
          <w:tcPr>
            <w:tcW w:w="704" w:type="dxa"/>
          </w:tcPr>
          <w:p w14:paraId="5B5AAD34"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0B37A95" w14:textId="77F99A3C" w:rsidR="008F08D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13</w:t>
            </w:r>
            <w:r w:rsidR="008F08D0" w:rsidRPr="00396170">
              <w:rPr>
                <w:rFonts w:ascii="Arial" w:eastAsia="Calibri" w:hAnsi="Arial" w:cs="Arial"/>
                <w:b/>
                <w:color w:val="000000"/>
                <w:sz w:val="22"/>
                <w:szCs w:val="22"/>
                <w:lang w:val="sl-SI" w:eastAsia="en-US"/>
              </w:rPr>
              <w:t>.</w:t>
            </w:r>
          </w:p>
        </w:tc>
        <w:tc>
          <w:tcPr>
            <w:tcW w:w="4820" w:type="dxa"/>
          </w:tcPr>
          <w:p w14:paraId="4072860A" w14:textId="77777777" w:rsidR="003D15FB" w:rsidRPr="00396170" w:rsidRDefault="003D15F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p w14:paraId="048CF44B" w14:textId="20010237" w:rsidR="008F08D0" w:rsidRPr="00396170" w:rsidRDefault="008F08D0"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Hidrantni </w:t>
            </w:r>
            <w:r w:rsidR="00EE3775" w:rsidRPr="00396170">
              <w:rPr>
                <w:rFonts w:ascii="Arial" w:eastAsia="Calibri" w:hAnsi="Arial" w:cs="Arial"/>
                <w:color w:val="000000"/>
                <w:sz w:val="22"/>
                <w:szCs w:val="22"/>
                <w:lang w:val="sl-SI" w:eastAsia="en-US"/>
              </w:rPr>
              <w:t>nastavek za podzemni hidrant B/</w:t>
            </w:r>
            <w:r w:rsidRPr="00396170">
              <w:rPr>
                <w:rFonts w:ascii="Arial" w:eastAsia="Calibri" w:hAnsi="Arial" w:cs="Arial"/>
                <w:color w:val="000000"/>
                <w:sz w:val="22"/>
                <w:szCs w:val="22"/>
                <w:lang w:val="sl-SI" w:eastAsia="en-US"/>
              </w:rPr>
              <w:t>B</w:t>
            </w:r>
          </w:p>
        </w:tc>
        <w:tc>
          <w:tcPr>
            <w:tcW w:w="1275" w:type="dxa"/>
          </w:tcPr>
          <w:p w14:paraId="2E849FBD"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0F0DBDF" w14:textId="77777777" w:rsidR="008F08D0" w:rsidRPr="00396170" w:rsidRDefault="008F08D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7841B904" w14:textId="2D005F6D" w:rsidR="008F08D0" w:rsidRPr="00396170" w:rsidRDefault="008F08D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CF4006" w:rsidRPr="00396170" w14:paraId="5DA1DE3C" w14:textId="77777777" w:rsidTr="00CE6332">
        <w:trPr>
          <w:cantSplit/>
        </w:trPr>
        <w:tc>
          <w:tcPr>
            <w:tcW w:w="704" w:type="dxa"/>
          </w:tcPr>
          <w:p w14:paraId="71662E82" w14:textId="77777777" w:rsidR="008F08D0" w:rsidRDefault="008F08D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CA8F4C2" w14:textId="4DD0C856"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14.</w:t>
            </w:r>
          </w:p>
        </w:tc>
        <w:tc>
          <w:tcPr>
            <w:tcW w:w="4820" w:type="dxa"/>
          </w:tcPr>
          <w:p w14:paraId="08C29736" w14:textId="77777777" w:rsidR="003D15FB" w:rsidRPr="00396170" w:rsidRDefault="003D15F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p w14:paraId="2C2FB934" w14:textId="543F32DF" w:rsidR="008F08D0" w:rsidRPr="00396170" w:rsidRDefault="008F08D0"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Ključ za podzemni hidrant FE 34</w:t>
            </w:r>
            <w:r w:rsidR="008B2D83">
              <w:rPr>
                <w:rFonts w:ascii="Arial" w:eastAsia="Calibri" w:hAnsi="Arial" w:cs="Arial"/>
                <w:color w:val="000000"/>
                <w:sz w:val="22"/>
                <w:szCs w:val="22"/>
                <w:lang w:val="sl-SI" w:eastAsia="en-US"/>
              </w:rPr>
              <w:t xml:space="preserve"> </w:t>
            </w:r>
            <w:r w:rsidR="008B2D83" w:rsidRPr="00D024AD">
              <w:rPr>
                <w:rFonts w:ascii="Arial" w:eastAsia="Calibri" w:hAnsi="Arial" w:cs="Arial"/>
                <w:color w:val="0070C0"/>
                <w:sz w:val="22"/>
                <w:szCs w:val="22"/>
                <w:lang w:val="sl-SI" w:eastAsia="en-US"/>
              </w:rPr>
              <w:t>z nastavkom za manjši premer ventila</w:t>
            </w:r>
          </w:p>
        </w:tc>
        <w:tc>
          <w:tcPr>
            <w:tcW w:w="1275" w:type="dxa"/>
          </w:tcPr>
          <w:p w14:paraId="3DE0B76A"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0E927D6" w14:textId="77777777" w:rsidR="008F08D0" w:rsidRPr="00396170" w:rsidRDefault="008F08D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08451777" w14:textId="02599EA9" w:rsidR="008F08D0" w:rsidRPr="00396170" w:rsidRDefault="008F08D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CF4006" w:rsidRPr="00396170" w14:paraId="2937AD80" w14:textId="77777777" w:rsidTr="00CE6332">
        <w:trPr>
          <w:cantSplit/>
        </w:trPr>
        <w:tc>
          <w:tcPr>
            <w:tcW w:w="704" w:type="dxa"/>
          </w:tcPr>
          <w:p w14:paraId="1EF7153F" w14:textId="77777777" w:rsidR="008F08D0" w:rsidRDefault="008F08D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A03C4F8" w14:textId="59B42D10"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15.</w:t>
            </w:r>
          </w:p>
        </w:tc>
        <w:tc>
          <w:tcPr>
            <w:tcW w:w="4820" w:type="dxa"/>
          </w:tcPr>
          <w:p w14:paraId="5DA83755" w14:textId="77777777" w:rsidR="003D15FB" w:rsidRPr="00396170" w:rsidRDefault="003D15FB"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p w14:paraId="195F9E89" w14:textId="77777777" w:rsidR="008F08D0" w:rsidRPr="00396170" w:rsidRDefault="008F08D0"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Ključ B za nadzemni hidrant - univerzalni</w:t>
            </w:r>
          </w:p>
        </w:tc>
        <w:tc>
          <w:tcPr>
            <w:tcW w:w="1275" w:type="dxa"/>
          </w:tcPr>
          <w:p w14:paraId="04519B68"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9C389A5" w14:textId="77777777" w:rsidR="008F08D0" w:rsidRPr="00396170" w:rsidRDefault="008F08D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0B6B2A05" w14:textId="43286680" w:rsidR="008F08D0" w:rsidRPr="00396170" w:rsidRDefault="008F08D0"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194E51" w:rsidRPr="00396170" w14:paraId="7F1A3BBD" w14:textId="77777777" w:rsidTr="00CE6332">
        <w:trPr>
          <w:cantSplit/>
        </w:trPr>
        <w:tc>
          <w:tcPr>
            <w:tcW w:w="704" w:type="dxa"/>
          </w:tcPr>
          <w:p w14:paraId="3C1B74EC" w14:textId="77777777" w:rsidR="00194E51" w:rsidRDefault="00194E51"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1CADF32" w14:textId="175C4E0D"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16.</w:t>
            </w:r>
          </w:p>
        </w:tc>
        <w:tc>
          <w:tcPr>
            <w:tcW w:w="4820" w:type="dxa"/>
          </w:tcPr>
          <w:p w14:paraId="6EE1541B" w14:textId="77777777" w:rsidR="00194E51" w:rsidRPr="00396170" w:rsidRDefault="00194E5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Tridelni razdelilec B/B2C</w:t>
            </w:r>
          </w:p>
          <w:p w14:paraId="2B8368CB" w14:textId="77777777" w:rsidR="007B706A" w:rsidRDefault="00194E51" w:rsidP="005C60E5">
            <w:pPr>
              <w:pStyle w:val="ListParagraph"/>
              <w:numPr>
                <w:ilvl w:val="0"/>
                <w:numId w:val="1"/>
              </w:numPr>
              <w:spacing w:after="0" w:line="276" w:lineRule="auto"/>
              <w:jc w:val="both"/>
              <w:rPr>
                <w:rFonts w:ascii="Arial" w:hAnsi="Arial" w:cs="Arial"/>
                <w:color w:val="000000"/>
              </w:rPr>
            </w:pPr>
            <w:r w:rsidRPr="00396170">
              <w:rPr>
                <w:rFonts w:ascii="Arial" w:hAnsi="Arial" w:cs="Arial"/>
                <w:color w:val="000000"/>
              </w:rPr>
              <w:t xml:space="preserve">Na ventil </w:t>
            </w:r>
          </w:p>
          <w:p w14:paraId="556492EF" w14:textId="6F1FA17F" w:rsidR="00194E51" w:rsidRPr="00396170" w:rsidRDefault="00194E51" w:rsidP="005C60E5">
            <w:pPr>
              <w:pStyle w:val="ListParagraph"/>
              <w:numPr>
                <w:ilvl w:val="0"/>
                <w:numId w:val="1"/>
              </w:numPr>
              <w:spacing w:after="0" w:line="276" w:lineRule="auto"/>
              <w:jc w:val="both"/>
              <w:rPr>
                <w:rFonts w:ascii="Arial" w:hAnsi="Arial" w:cs="Arial"/>
                <w:color w:val="000000"/>
              </w:rPr>
            </w:pPr>
            <w:r w:rsidRPr="00396170">
              <w:rPr>
                <w:rFonts w:ascii="Arial" w:hAnsi="Arial" w:cs="Arial"/>
                <w:color w:val="000000"/>
              </w:rPr>
              <w:t>4,5 obrata</w:t>
            </w:r>
          </w:p>
        </w:tc>
        <w:tc>
          <w:tcPr>
            <w:tcW w:w="1275" w:type="dxa"/>
          </w:tcPr>
          <w:p w14:paraId="0E65AFDF" w14:textId="77777777" w:rsidR="00194E51" w:rsidRPr="00396170" w:rsidRDefault="00194E51"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E18B7B4" w14:textId="0A5D8A66" w:rsidR="00194E51" w:rsidRPr="00396170" w:rsidRDefault="00EE3775"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w:t>
            </w:r>
            <w:r w:rsidR="00194E51" w:rsidRPr="00396170">
              <w:rPr>
                <w:rFonts w:ascii="Arial" w:eastAsia="Calibri" w:hAnsi="Arial" w:cs="Arial"/>
                <w:color w:val="000000"/>
                <w:sz w:val="22"/>
                <w:szCs w:val="22"/>
                <w:lang w:val="sl-SI" w:eastAsia="en-US"/>
              </w:rPr>
              <w:t xml:space="preserve"> kos</w:t>
            </w:r>
          </w:p>
        </w:tc>
        <w:tc>
          <w:tcPr>
            <w:tcW w:w="2217" w:type="dxa"/>
            <w:shd w:val="clear" w:color="auto" w:fill="auto"/>
          </w:tcPr>
          <w:p w14:paraId="20588605" w14:textId="60F29942" w:rsidR="00194E51" w:rsidRPr="00396170" w:rsidRDefault="00194E51"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EE3775" w:rsidRPr="00396170" w14:paraId="77C9EFEA" w14:textId="77777777" w:rsidTr="00CE6332">
        <w:trPr>
          <w:cantSplit/>
        </w:trPr>
        <w:tc>
          <w:tcPr>
            <w:tcW w:w="704" w:type="dxa"/>
          </w:tcPr>
          <w:p w14:paraId="49E67009" w14:textId="77777777" w:rsidR="00EE3775" w:rsidRDefault="00EE3775"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42F7AE6"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048ED3C"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D4033B1"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5B89AE9"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638D882" w14:textId="5BD7A5FE"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17.</w:t>
            </w:r>
          </w:p>
        </w:tc>
        <w:tc>
          <w:tcPr>
            <w:tcW w:w="4820" w:type="dxa"/>
          </w:tcPr>
          <w:p w14:paraId="0F71DF86" w14:textId="62ED02BC" w:rsidR="00EE3775"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Dvodelni razdelilec Hitra spojka / 2Hitra spojka</w:t>
            </w:r>
          </w:p>
          <w:p w14:paraId="70E9FAFD" w14:textId="77777777" w:rsidR="00EE3775" w:rsidRPr="00396170" w:rsidRDefault="00EE3775" w:rsidP="005C60E5">
            <w:pPr>
              <w:pStyle w:val="ListParagraph"/>
              <w:numPr>
                <w:ilvl w:val="0"/>
                <w:numId w:val="1"/>
              </w:numPr>
              <w:spacing w:line="276" w:lineRule="auto"/>
              <w:jc w:val="both"/>
              <w:rPr>
                <w:rFonts w:ascii="Arial" w:hAnsi="Arial" w:cs="Arial"/>
                <w:color w:val="000000"/>
              </w:rPr>
            </w:pPr>
            <w:r w:rsidRPr="00396170">
              <w:rPr>
                <w:rFonts w:ascii="Arial" w:hAnsi="Arial" w:cs="Arial"/>
                <w:color w:val="000000"/>
              </w:rPr>
              <w:t>Ventil na zasun</w:t>
            </w:r>
          </w:p>
          <w:p w14:paraId="4C3D420C" w14:textId="77777777" w:rsidR="00EE3775" w:rsidRPr="00396170" w:rsidRDefault="00EE3775" w:rsidP="005C60E5">
            <w:pPr>
              <w:pStyle w:val="ListParagraph"/>
              <w:numPr>
                <w:ilvl w:val="0"/>
                <w:numId w:val="1"/>
              </w:numPr>
              <w:spacing w:line="276" w:lineRule="auto"/>
              <w:jc w:val="both"/>
              <w:rPr>
                <w:rFonts w:ascii="Arial" w:hAnsi="Arial" w:cs="Arial"/>
                <w:color w:val="000000"/>
              </w:rPr>
            </w:pPr>
            <w:r w:rsidRPr="00396170">
              <w:rPr>
                <w:rFonts w:ascii="Arial" w:hAnsi="Arial" w:cs="Arial"/>
                <w:color w:val="000000"/>
              </w:rPr>
              <w:t>Vhod hitra spojka – ženski del</w:t>
            </w:r>
          </w:p>
          <w:p w14:paraId="6E33803D" w14:textId="77777777" w:rsidR="00EE3775" w:rsidRPr="00396170" w:rsidRDefault="00EE3775" w:rsidP="005C60E5">
            <w:pPr>
              <w:pStyle w:val="ListParagraph"/>
              <w:numPr>
                <w:ilvl w:val="0"/>
                <w:numId w:val="1"/>
              </w:numPr>
              <w:spacing w:after="0" w:line="276" w:lineRule="auto"/>
              <w:jc w:val="both"/>
              <w:rPr>
                <w:rFonts w:ascii="Arial" w:hAnsi="Arial" w:cs="Arial"/>
                <w:color w:val="000000"/>
              </w:rPr>
            </w:pPr>
            <w:r w:rsidRPr="00396170">
              <w:rPr>
                <w:rFonts w:ascii="Arial" w:hAnsi="Arial" w:cs="Arial"/>
                <w:color w:val="000000"/>
              </w:rPr>
              <w:t>Izhod 2x hitra spojka – moški del</w:t>
            </w:r>
          </w:p>
          <w:p w14:paraId="4E8781B2" w14:textId="77777777" w:rsidR="00EE3775" w:rsidRPr="00396170" w:rsidRDefault="00EE3775" w:rsidP="005C60E5">
            <w:pPr>
              <w:spacing w:line="276" w:lineRule="auto"/>
              <w:jc w:val="both"/>
              <w:rPr>
                <w:rFonts w:ascii="Arial" w:eastAsia="Calibri" w:hAnsi="Arial" w:cs="Arial"/>
                <w:color w:val="000000"/>
                <w:sz w:val="22"/>
                <w:szCs w:val="22"/>
              </w:rPr>
            </w:pPr>
            <w:r w:rsidRPr="00396170">
              <w:rPr>
                <w:rFonts w:ascii="Arial" w:eastAsia="Calibri" w:hAnsi="Arial" w:cs="Arial"/>
                <w:color w:val="000000"/>
                <w:sz w:val="22"/>
                <w:szCs w:val="22"/>
              </w:rPr>
              <w:t>Model: isti kot so vse ostale spojke tega tipa v enoti naročnika</w:t>
            </w:r>
          </w:p>
          <w:p w14:paraId="0DD6DCF4" w14:textId="3F876141" w:rsidR="00EE3775" w:rsidRPr="00396170" w:rsidRDefault="00EE3775" w:rsidP="005C60E5">
            <w:pPr>
              <w:spacing w:line="276" w:lineRule="auto"/>
              <w:jc w:val="both"/>
              <w:rPr>
                <w:rFonts w:ascii="Arial" w:eastAsia="Calibri" w:hAnsi="Arial" w:cs="Arial"/>
                <w:color w:val="000000"/>
                <w:sz w:val="22"/>
                <w:szCs w:val="22"/>
              </w:rPr>
            </w:pPr>
            <w:r w:rsidRPr="00396170">
              <w:rPr>
                <w:rFonts w:ascii="Arial" w:eastAsia="Calibri" w:hAnsi="Arial" w:cs="Arial"/>
                <w:color w:val="000000"/>
                <w:sz w:val="22"/>
                <w:szCs w:val="22"/>
              </w:rPr>
              <w:t>Dodatne informacije: na željo ponudnika</w:t>
            </w:r>
          </w:p>
        </w:tc>
        <w:tc>
          <w:tcPr>
            <w:tcW w:w="1275" w:type="dxa"/>
          </w:tcPr>
          <w:p w14:paraId="7AB73660" w14:textId="77777777" w:rsidR="00EE3775" w:rsidRDefault="00EE3775"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C076707"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34635D5"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00B78B6"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13AFA41"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6E73B6F" w14:textId="365201B8" w:rsidR="001F4AC4" w:rsidRPr="00396170"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Pr>
                <w:rFonts w:ascii="Arial" w:eastAsia="Calibri" w:hAnsi="Arial" w:cs="Arial"/>
                <w:color w:val="000000"/>
                <w:sz w:val="22"/>
                <w:szCs w:val="22"/>
                <w:lang w:val="sl-SI" w:eastAsia="en-US"/>
              </w:rPr>
              <w:t>1 kos</w:t>
            </w:r>
          </w:p>
        </w:tc>
        <w:tc>
          <w:tcPr>
            <w:tcW w:w="2217" w:type="dxa"/>
            <w:shd w:val="clear" w:color="auto" w:fill="auto"/>
          </w:tcPr>
          <w:p w14:paraId="6FDFCD0A" w14:textId="77777777" w:rsidR="00EE3775" w:rsidRPr="00396170" w:rsidRDefault="00EE3775"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3D15FB" w:rsidRPr="00396170" w14:paraId="339FE80B" w14:textId="77777777" w:rsidTr="00CE6332">
        <w:trPr>
          <w:cantSplit/>
        </w:trPr>
        <w:tc>
          <w:tcPr>
            <w:tcW w:w="704" w:type="dxa"/>
          </w:tcPr>
          <w:p w14:paraId="77AA2D7E" w14:textId="77777777" w:rsidR="00976031" w:rsidRDefault="00976031"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D87157E" w14:textId="414C6906"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18.</w:t>
            </w:r>
          </w:p>
        </w:tc>
        <w:tc>
          <w:tcPr>
            <w:tcW w:w="4820" w:type="dxa"/>
          </w:tcPr>
          <w:p w14:paraId="525056EB" w14:textId="77777777" w:rsidR="003D15FB" w:rsidRPr="00396170" w:rsidRDefault="0097603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Prehodna spojka B/C</w:t>
            </w:r>
          </w:p>
          <w:p w14:paraId="6F234E89" w14:textId="77777777" w:rsidR="00976031" w:rsidRPr="00396170" w:rsidRDefault="00976031"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DIN 14342</w:t>
            </w:r>
          </w:p>
        </w:tc>
        <w:tc>
          <w:tcPr>
            <w:tcW w:w="1275" w:type="dxa"/>
          </w:tcPr>
          <w:p w14:paraId="3888BD74" w14:textId="77777777" w:rsidR="003D15FB" w:rsidRPr="00396170" w:rsidRDefault="003D15FB"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0D8E354" w14:textId="74C22EC8" w:rsidR="00976031" w:rsidRPr="00396170" w:rsidRDefault="00EE3775"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4</w:t>
            </w:r>
            <w:r w:rsidR="00976031" w:rsidRPr="00396170">
              <w:rPr>
                <w:rFonts w:ascii="Arial" w:eastAsia="Calibri" w:hAnsi="Arial" w:cs="Arial"/>
                <w:color w:val="000000"/>
                <w:sz w:val="22"/>
                <w:szCs w:val="22"/>
                <w:lang w:val="sl-SI" w:eastAsia="en-US"/>
              </w:rPr>
              <w:t xml:space="preserve"> kos</w:t>
            </w:r>
          </w:p>
        </w:tc>
        <w:tc>
          <w:tcPr>
            <w:tcW w:w="2217" w:type="dxa"/>
            <w:shd w:val="clear" w:color="auto" w:fill="auto"/>
          </w:tcPr>
          <w:p w14:paraId="55658B5A" w14:textId="3124E48C" w:rsidR="00976031" w:rsidRPr="00396170" w:rsidRDefault="00976031"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EE3775" w:rsidRPr="00396170" w14:paraId="735F0827" w14:textId="77777777" w:rsidTr="00CE6332">
        <w:trPr>
          <w:cantSplit/>
        </w:trPr>
        <w:tc>
          <w:tcPr>
            <w:tcW w:w="704" w:type="dxa"/>
          </w:tcPr>
          <w:p w14:paraId="7F93FC89" w14:textId="77777777" w:rsidR="00EE3775" w:rsidRDefault="00EE3775"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0EC0619"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DEFF617"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136BBDA"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DC1841C" w14:textId="4128643F"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19.</w:t>
            </w:r>
          </w:p>
        </w:tc>
        <w:tc>
          <w:tcPr>
            <w:tcW w:w="4820" w:type="dxa"/>
          </w:tcPr>
          <w:p w14:paraId="4A62EBD9" w14:textId="2398D1BA" w:rsidR="00EE3775"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Prehodna spojka H/Hitra spojka</w:t>
            </w:r>
          </w:p>
          <w:p w14:paraId="795F6FF0" w14:textId="445D9B13" w:rsidR="00EE3775"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(H spojka STORZ H/35,  &amp; Hitra sklopljiva – kot hidravlična spojka)</w:t>
            </w:r>
          </w:p>
          <w:p w14:paraId="5D563748" w14:textId="77777777" w:rsidR="00EE3775"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Model: isti kot so vse ostale spojke tega tipa v enoti naročnika</w:t>
            </w:r>
          </w:p>
          <w:p w14:paraId="53F5CC76" w14:textId="4F93B0FA" w:rsidR="00EE3775" w:rsidRPr="00396170" w:rsidRDefault="00EE3775"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Dodatne informacije: na željo ponudnika</w:t>
            </w:r>
          </w:p>
        </w:tc>
        <w:tc>
          <w:tcPr>
            <w:tcW w:w="1275" w:type="dxa"/>
          </w:tcPr>
          <w:p w14:paraId="34E5A8CA" w14:textId="77777777" w:rsidR="00EE3775" w:rsidRPr="00396170" w:rsidRDefault="00EE3775"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6F5C7A7"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D824652"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1869E21"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7B19DBE" w14:textId="69D0923A" w:rsidR="00EE3775" w:rsidRPr="00396170" w:rsidRDefault="00EE3775"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13FD3175" w14:textId="77777777" w:rsidR="00EE3775" w:rsidRPr="00396170" w:rsidRDefault="00EE3775"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3962333D" w14:textId="77777777" w:rsidTr="00CE6332">
        <w:trPr>
          <w:cantSplit/>
        </w:trPr>
        <w:tc>
          <w:tcPr>
            <w:tcW w:w="704" w:type="dxa"/>
          </w:tcPr>
          <w:p w14:paraId="59ADE163"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93F2C56" w14:textId="2DDAE7FC"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20.</w:t>
            </w:r>
          </w:p>
        </w:tc>
        <w:tc>
          <w:tcPr>
            <w:tcW w:w="4820" w:type="dxa"/>
          </w:tcPr>
          <w:p w14:paraId="3C85C736"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p w14:paraId="0794D3C2" w14:textId="733836C2"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Oporno koleno B</w:t>
            </w:r>
          </w:p>
        </w:tc>
        <w:tc>
          <w:tcPr>
            <w:tcW w:w="1275" w:type="dxa"/>
          </w:tcPr>
          <w:p w14:paraId="4E99B001"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38C7E55" w14:textId="7901F632"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6FD7804E"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5016AA0B" w14:textId="77777777" w:rsidTr="00CE6332">
        <w:trPr>
          <w:cantSplit/>
        </w:trPr>
        <w:tc>
          <w:tcPr>
            <w:tcW w:w="704" w:type="dxa"/>
          </w:tcPr>
          <w:p w14:paraId="767EEC67"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AD412C0"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AB3290C" w14:textId="77777777" w:rsid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9ACA095"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8F80449"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BB7E91D"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D2BE6D4"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03A0BF9"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1E4CDCC"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46A2BE2"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987E08D"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A9EEA2E"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CF30AF3"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EC13DF1" w14:textId="168AEC0D" w:rsidR="007B706A" w:rsidRDefault="007B706A" w:rsidP="005C60E5">
            <w:pPr>
              <w:overflowPunct/>
              <w:autoSpaceDE/>
              <w:autoSpaceDN/>
              <w:adjustRightInd/>
              <w:spacing w:line="276" w:lineRule="auto"/>
              <w:textAlignment w:val="auto"/>
              <w:rPr>
                <w:rFonts w:ascii="Arial" w:eastAsia="Calibri" w:hAnsi="Arial" w:cs="Arial"/>
                <w:b/>
                <w:color w:val="000000"/>
                <w:sz w:val="22"/>
                <w:szCs w:val="22"/>
                <w:lang w:val="sl-SI" w:eastAsia="en-US"/>
              </w:rPr>
            </w:pPr>
          </w:p>
          <w:p w14:paraId="684AD4DB"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320856F" w14:textId="06724196" w:rsidR="00396170" w:rsidRPr="00396170" w:rsidRDefault="00396170"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21.</w:t>
            </w:r>
          </w:p>
        </w:tc>
        <w:tc>
          <w:tcPr>
            <w:tcW w:w="4820" w:type="dxa"/>
            <w:shd w:val="clear" w:color="auto" w:fill="auto"/>
          </w:tcPr>
          <w:p w14:paraId="51ABD15C"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Ročnik Turbo 500 l;</w:t>
            </w:r>
          </w:p>
          <w:p w14:paraId="4FEDCEBA"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Drsni ventil za namestitev različnih vrst šob. Minimizirati mora vodni sunek in omogočati postopno odpiranje in zapiranje z ročajem. Kar v nadaljevanju pomeni, da mora biti primeren za pulzirano gašenje.</w:t>
            </w:r>
          </w:p>
          <w:p w14:paraId="0A91D0A7" w14:textId="1EF33F2A"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Uporabljeni naj bodo kompozitni material za manjšo težo in večjo odpornost proti koroziji.</w:t>
            </w:r>
          </w:p>
          <w:p w14:paraId="37AB19DE" w14:textId="31C9882B"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Poliuretansko ohišje. Za izboljšano odpornost na ogljikovodike in kemikalije</w:t>
            </w:r>
          </w:p>
          <w:p w14:paraId="016AD0B9" w14:textId="0FCC365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Velik taktilni kazalec. Velik taktilni marker, svetle barve s teksturo oprijema.</w:t>
            </w:r>
          </w:p>
          <w:p w14:paraId="226B0A51" w14:textId="52DB1AF4"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Zelo širok razpršilni curek. Za čim bolj varno delo z vodno zaveso – samozaščita.</w:t>
            </w:r>
          </w:p>
          <w:p w14:paraId="7F778DE1"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Pretok: nastavljiv od 100 do 500 l/min / 6 bar</w:t>
            </w:r>
          </w:p>
          <w:p w14:paraId="288AE361"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Priključek: STORZ B/75</w:t>
            </w:r>
          </w:p>
          <w:p w14:paraId="7341D6C7"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Teža: max. 2,4 kg</w:t>
            </w:r>
          </w:p>
        </w:tc>
        <w:tc>
          <w:tcPr>
            <w:tcW w:w="1275" w:type="dxa"/>
          </w:tcPr>
          <w:p w14:paraId="3FD988A1"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71B5D5F"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FBE5675"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3BD9B2A"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2FCD7DF"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9984EBA"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BC077E9"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C1A1A45"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3AAFF24"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9C880AA"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2BADEDE"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03A9DD9"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F418F1D"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8FECD3D" w14:textId="6A8E78C0" w:rsidR="007B706A" w:rsidRDefault="007B706A" w:rsidP="005C60E5">
            <w:pPr>
              <w:overflowPunct/>
              <w:autoSpaceDE/>
              <w:autoSpaceDN/>
              <w:adjustRightInd/>
              <w:spacing w:line="276" w:lineRule="auto"/>
              <w:textAlignment w:val="auto"/>
              <w:rPr>
                <w:rFonts w:ascii="Arial" w:eastAsia="Calibri" w:hAnsi="Arial" w:cs="Arial"/>
                <w:color w:val="000000"/>
                <w:sz w:val="22"/>
                <w:szCs w:val="22"/>
                <w:lang w:val="sl-SI" w:eastAsia="en-US"/>
              </w:rPr>
            </w:pPr>
          </w:p>
          <w:p w14:paraId="16EC63C0"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75B578A" w14:textId="72147C2B"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1D3D3493" w14:textId="6F60A360"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40824107" w14:textId="77777777" w:rsidTr="00CE6332">
        <w:trPr>
          <w:cantSplit/>
        </w:trPr>
        <w:tc>
          <w:tcPr>
            <w:tcW w:w="704" w:type="dxa"/>
          </w:tcPr>
          <w:p w14:paraId="2C34D60A" w14:textId="49A16221"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F3E6CF2" w14:textId="28E65B6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84D4FF1" w14:textId="39009C01"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76DA8D4" w14:textId="74F2BE61"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F7E88A0" w14:textId="544C1F7E"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760F58D" w14:textId="2DB8CE5B"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5D15260" w14:textId="6A51F421"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50F8C39" w14:textId="208358AD"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9EDA2E3" w14:textId="5C8EC796"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C8BBF9F" w14:textId="484339D0"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60DAE90" w14:textId="65EEA785"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F9D9806" w14:textId="2BDDD794"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8A4017C" w14:textId="46D9DF24"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F5253E7" w14:textId="04698702"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CAB951D" w14:textId="06200C77" w:rsidR="001F4AC4" w:rsidRPr="00396170" w:rsidRDefault="001F4AC4" w:rsidP="005C60E5">
            <w:pPr>
              <w:overflowPunct/>
              <w:autoSpaceDE/>
              <w:autoSpaceDN/>
              <w:adjustRightInd/>
              <w:spacing w:line="276" w:lineRule="auto"/>
              <w:textAlignment w:val="auto"/>
              <w:rPr>
                <w:rFonts w:ascii="Arial" w:eastAsia="Calibri" w:hAnsi="Arial" w:cs="Arial"/>
                <w:b/>
                <w:color w:val="000000"/>
                <w:sz w:val="22"/>
                <w:szCs w:val="22"/>
                <w:lang w:val="sl-SI" w:eastAsia="en-US"/>
              </w:rPr>
            </w:pPr>
          </w:p>
          <w:p w14:paraId="02040126" w14:textId="1A444F42" w:rsidR="00746FB6"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w:t>
            </w:r>
            <w:r w:rsidR="00746FB6" w:rsidRPr="00396170">
              <w:rPr>
                <w:rFonts w:ascii="Arial" w:eastAsia="Calibri" w:hAnsi="Arial" w:cs="Arial"/>
                <w:b/>
                <w:color w:val="000000"/>
                <w:sz w:val="22"/>
                <w:szCs w:val="22"/>
                <w:lang w:val="sl-SI" w:eastAsia="en-US"/>
              </w:rPr>
              <w:t>2.</w:t>
            </w:r>
          </w:p>
        </w:tc>
        <w:tc>
          <w:tcPr>
            <w:tcW w:w="4820" w:type="dxa"/>
          </w:tcPr>
          <w:p w14:paraId="6EACB52A" w14:textId="2B7C4C33"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Ročnik Turbo 200 l;</w:t>
            </w:r>
          </w:p>
          <w:p w14:paraId="3AF4EBE5" w14:textId="75280712"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šoba certificirana po standardu EN15182-2 (šobe PN16), ter po zahtevh standarda za visokotlačne ročnike EN15182 - 4 (PN 40).</w:t>
            </w:r>
          </w:p>
          <w:p w14:paraId="7AF3BCBA" w14:textId="4D7F2512"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cilindrični oziroma drsni ventil mora zagotavljati popolno obliko curka ne glede na odprtost ročice ali spreminjanja nastavitve pretoka.</w:t>
            </w:r>
          </w:p>
          <w:p w14:paraId="739C3390"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min. 6 različnih pozicij ventila</w:t>
            </w:r>
          </w:p>
          <w:p w14:paraId="3B1BFDE9" w14:textId="4722F4B1"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vodni curek se mora iz strnjene oblike v popolnoma razpršeni curek spremeniti v zgolj četrtini obrata šobe</w:t>
            </w:r>
          </w:p>
          <w:p w14:paraId="3BE8A551"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ohišje iz trdega eloksiranega aluminija</w:t>
            </w:r>
          </w:p>
          <w:p w14:paraId="671AEDD0"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Tehnične značilnosti:</w:t>
            </w:r>
          </w:p>
          <w:p w14:paraId="0F223927"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teža: max. 1,75 kg (brez spojke)</w:t>
            </w:r>
          </w:p>
          <w:p w14:paraId="2EF758EC"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nast. Pretoka: od max. 40 do min. 230 l/min</w:t>
            </w:r>
          </w:p>
          <w:p w14:paraId="621B21B6"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delovni tlak 16 in 40 bar</w:t>
            </w:r>
          </w:p>
          <w:p w14:paraId="45E92400"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spojka STORZ C/52</w:t>
            </w:r>
          </w:p>
        </w:tc>
        <w:tc>
          <w:tcPr>
            <w:tcW w:w="1275" w:type="dxa"/>
          </w:tcPr>
          <w:p w14:paraId="1C16E886"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6F86D24"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28100A4"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99CBA03"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BFE4C8D"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FB6C3D1"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99DCFEA"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ED131AC"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3DE16E3"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B683A39"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9D46825"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FB32DE7"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3FCAB0A"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12F6B80"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A9A9BEF" w14:textId="05BB8669" w:rsidR="001F4AC4" w:rsidRDefault="001F4AC4" w:rsidP="005C60E5">
            <w:pPr>
              <w:overflowPunct/>
              <w:autoSpaceDE/>
              <w:autoSpaceDN/>
              <w:adjustRightInd/>
              <w:spacing w:line="276" w:lineRule="auto"/>
              <w:textAlignment w:val="auto"/>
              <w:rPr>
                <w:rFonts w:ascii="Arial" w:eastAsia="Calibri" w:hAnsi="Arial" w:cs="Arial"/>
                <w:color w:val="000000"/>
                <w:sz w:val="22"/>
                <w:szCs w:val="22"/>
                <w:lang w:val="sl-SI" w:eastAsia="en-US"/>
              </w:rPr>
            </w:pPr>
          </w:p>
          <w:p w14:paraId="35E30BF6" w14:textId="4FCA2FDA"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7E7A9A66" w14:textId="696895E1"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3EC0D41D" w14:textId="77777777" w:rsidTr="00CE6332">
        <w:trPr>
          <w:cantSplit/>
        </w:trPr>
        <w:tc>
          <w:tcPr>
            <w:tcW w:w="704" w:type="dxa"/>
          </w:tcPr>
          <w:p w14:paraId="008C2AB6"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391CBB8"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8B6998C"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F6572CD"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8705A6A" w14:textId="681238D4"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23.</w:t>
            </w:r>
          </w:p>
        </w:tc>
        <w:tc>
          <w:tcPr>
            <w:tcW w:w="4820" w:type="dxa"/>
          </w:tcPr>
          <w:p w14:paraId="0E485754" w14:textId="3CF4CDCC"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Ročnik – pištola</w:t>
            </w:r>
          </w:p>
          <w:p w14:paraId="446EBA1C" w14:textId="77777777" w:rsidR="00746FB6" w:rsidRPr="00396170" w:rsidRDefault="00746FB6" w:rsidP="005C60E5">
            <w:pPr>
              <w:pStyle w:val="ListParagraph"/>
              <w:numPr>
                <w:ilvl w:val="0"/>
                <w:numId w:val="1"/>
              </w:numPr>
              <w:spacing w:line="276" w:lineRule="auto"/>
              <w:jc w:val="both"/>
              <w:rPr>
                <w:rFonts w:ascii="Arial" w:hAnsi="Arial" w:cs="Arial"/>
                <w:color w:val="000000"/>
              </w:rPr>
            </w:pPr>
            <w:r w:rsidRPr="00396170">
              <w:rPr>
                <w:rFonts w:ascii="Arial" w:hAnsi="Arial" w:cs="Arial"/>
                <w:color w:val="000000"/>
              </w:rPr>
              <w:t>S konico za prebijanje ali globinsko gašenje</w:t>
            </w:r>
          </w:p>
          <w:p w14:paraId="38E2F5B1" w14:textId="5D7DFB32" w:rsidR="00746FB6" w:rsidRPr="00396170" w:rsidRDefault="00746FB6" w:rsidP="005C60E5">
            <w:pPr>
              <w:pStyle w:val="ListParagraph"/>
              <w:numPr>
                <w:ilvl w:val="0"/>
                <w:numId w:val="1"/>
              </w:numPr>
              <w:spacing w:line="276" w:lineRule="auto"/>
              <w:jc w:val="both"/>
              <w:rPr>
                <w:rFonts w:ascii="Arial" w:hAnsi="Arial" w:cs="Arial"/>
                <w:color w:val="000000"/>
              </w:rPr>
            </w:pPr>
            <w:r w:rsidRPr="00396170">
              <w:rPr>
                <w:rFonts w:ascii="Arial" w:hAnsi="Arial" w:cs="Arial"/>
                <w:color w:val="000000"/>
              </w:rPr>
              <w:t>Model spojke: isti kot so vse ostale spojke tega tipa v enoti naročnika</w:t>
            </w:r>
          </w:p>
          <w:p w14:paraId="79496BB9" w14:textId="75F84DCE" w:rsidR="00746FB6" w:rsidRPr="00396170" w:rsidRDefault="00746FB6" w:rsidP="005C60E5">
            <w:pPr>
              <w:pStyle w:val="ListParagraph"/>
              <w:numPr>
                <w:ilvl w:val="0"/>
                <w:numId w:val="1"/>
              </w:numPr>
              <w:spacing w:after="0" w:line="276" w:lineRule="auto"/>
              <w:jc w:val="both"/>
              <w:rPr>
                <w:rFonts w:ascii="Arial" w:hAnsi="Arial" w:cs="Arial"/>
                <w:color w:val="000000"/>
              </w:rPr>
            </w:pPr>
            <w:r w:rsidRPr="00396170">
              <w:rPr>
                <w:rFonts w:ascii="Arial" w:hAnsi="Arial" w:cs="Arial"/>
                <w:color w:val="000000"/>
              </w:rPr>
              <w:t>Dodatne informacije: na željo ponudnika</w:t>
            </w:r>
          </w:p>
        </w:tc>
        <w:tc>
          <w:tcPr>
            <w:tcW w:w="1275" w:type="dxa"/>
          </w:tcPr>
          <w:p w14:paraId="0E4BA0E7" w14:textId="77777777" w:rsidR="00746FB6"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0967891"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152A870"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0694B09"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0B68289" w14:textId="636BB4EA" w:rsidR="001F4AC4" w:rsidRPr="00396170"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Pr>
                <w:rFonts w:ascii="Arial" w:eastAsia="Calibri" w:hAnsi="Arial" w:cs="Arial"/>
                <w:color w:val="000000"/>
                <w:sz w:val="22"/>
                <w:szCs w:val="22"/>
                <w:lang w:val="sl-SI" w:eastAsia="en-US"/>
              </w:rPr>
              <w:t>1 kos</w:t>
            </w:r>
          </w:p>
        </w:tc>
        <w:tc>
          <w:tcPr>
            <w:tcW w:w="2217" w:type="dxa"/>
            <w:shd w:val="clear" w:color="auto" w:fill="auto"/>
          </w:tcPr>
          <w:p w14:paraId="44BA6BA8"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081C99A9" w14:textId="77777777" w:rsidTr="00CE6332">
        <w:trPr>
          <w:cantSplit/>
        </w:trPr>
        <w:tc>
          <w:tcPr>
            <w:tcW w:w="704" w:type="dxa"/>
          </w:tcPr>
          <w:p w14:paraId="46D50926"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9264CBB"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5CCD3B6" w14:textId="07531E2D" w:rsidR="00746FB6"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24</w:t>
            </w:r>
            <w:r w:rsidR="00746FB6" w:rsidRPr="00396170">
              <w:rPr>
                <w:rFonts w:ascii="Arial" w:eastAsia="Calibri" w:hAnsi="Arial" w:cs="Arial"/>
                <w:b/>
                <w:color w:val="000000"/>
                <w:sz w:val="22"/>
                <w:szCs w:val="22"/>
                <w:lang w:val="sl-SI" w:eastAsia="en-US"/>
              </w:rPr>
              <w:t>.</w:t>
            </w:r>
          </w:p>
        </w:tc>
        <w:tc>
          <w:tcPr>
            <w:tcW w:w="4820" w:type="dxa"/>
          </w:tcPr>
          <w:p w14:paraId="4DE2F64F"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Cevni pritrdilec </w:t>
            </w:r>
          </w:p>
          <w:p w14:paraId="1710250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Dvojno šivan trak za prenašanje cevi s karabinom. </w:t>
            </w:r>
          </w:p>
          <w:p w14:paraId="6168EF01"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Signalno rumena barva za izboljšano vidljivost.</w:t>
            </w:r>
          </w:p>
          <w:p w14:paraId="11A5F06D"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Dimenzije DxŠ: min. 600 x 25 mm</w:t>
            </w:r>
          </w:p>
        </w:tc>
        <w:tc>
          <w:tcPr>
            <w:tcW w:w="1275" w:type="dxa"/>
          </w:tcPr>
          <w:p w14:paraId="26055121"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5DACF42"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5061610" w14:textId="1AB96816"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4 kos</w:t>
            </w:r>
          </w:p>
        </w:tc>
        <w:tc>
          <w:tcPr>
            <w:tcW w:w="2217" w:type="dxa"/>
            <w:shd w:val="clear" w:color="auto" w:fill="auto"/>
          </w:tcPr>
          <w:p w14:paraId="3A37C20F" w14:textId="015B184F"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4C7B646C" w14:textId="77777777" w:rsidTr="00CE6332">
        <w:trPr>
          <w:cantSplit/>
        </w:trPr>
        <w:tc>
          <w:tcPr>
            <w:tcW w:w="704" w:type="dxa"/>
          </w:tcPr>
          <w:p w14:paraId="0722D0A5"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098FCAF" w14:textId="5FCE1E81"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25.</w:t>
            </w:r>
          </w:p>
        </w:tc>
        <w:tc>
          <w:tcPr>
            <w:tcW w:w="4820" w:type="dxa"/>
          </w:tcPr>
          <w:p w14:paraId="48228D48"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Ključ ABC </w:t>
            </w:r>
          </w:p>
          <w:p w14:paraId="7092D67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ALU</w:t>
            </w:r>
          </w:p>
        </w:tc>
        <w:tc>
          <w:tcPr>
            <w:tcW w:w="1275" w:type="dxa"/>
          </w:tcPr>
          <w:p w14:paraId="4C3ADF8F"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99F57AE" w14:textId="6B589B04"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4 kos</w:t>
            </w:r>
          </w:p>
        </w:tc>
        <w:tc>
          <w:tcPr>
            <w:tcW w:w="2217" w:type="dxa"/>
            <w:shd w:val="clear" w:color="auto" w:fill="auto"/>
          </w:tcPr>
          <w:p w14:paraId="54228CAB" w14:textId="1EC051EA"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3D74D5C0" w14:textId="77777777" w:rsidTr="00CE6332">
        <w:trPr>
          <w:cantSplit/>
        </w:trPr>
        <w:tc>
          <w:tcPr>
            <w:tcW w:w="704" w:type="dxa"/>
          </w:tcPr>
          <w:p w14:paraId="08794E97"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4C17DED" w14:textId="4E84F559"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26.</w:t>
            </w:r>
          </w:p>
        </w:tc>
        <w:tc>
          <w:tcPr>
            <w:tcW w:w="4820" w:type="dxa"/>
          </w:tcPr>
          <w:p w14:paraId="0E08908B"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Ključ za spojke H/38</w:t>
            </w:r>
          </w:p>
          <w:p w14:paraId="799DD4BF" w14:textId="32CBB50B"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ALU</w:t>
            </w:r>
          </w:p>
        </w:tc>
        <w:tc>
          <w:tcPr>
            <w:tcW w:w="1275" w:type="dxa"/>
          </w:tcPr>
          <w:p w14:paraId="36F7A2B1"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5292B27"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10F90D03" w14:textId="53132EDD"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4C6EF433" w14:textId="77777777" w:rsidTr="00CE6332">
        <w:trPr>
          <w:cantSplit/>
        </w:trPr>
        <w:tc>
          <w:tcPr>
            <w:tcW w:w="704" w:type="dxa"/>
          </w:tcPr>
          <w:p w14:paraId="7142A373"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3CCF30C" w14:textId="415B7BEE"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27.</w:t>
            </w:r>
          </w:p>
        </w:tc>
        <w:tc>
          <w:tcPr>
            <w:tcW w:w="4820" w:type="dxa"/>
          </w:tcPr>
          <w:p w14:paraId="5AA433F8"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Magnet za odpiranje pokrova jaškov</w:t>
            </w:r>
          </w:p>
          <w:p w14:paraId="02C70BB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Dimenzija: 750 x 260 x 90 mm</w:t>
            </w:r>
          </w:p>
          <w:p w14:paraId="588F7B1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Teža: 4,7kg</w:t>
            </w:r>
          </w:p>
          <w:p w14:paraId="4103F5BD" w14:textId="6C790D35"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Dobavi naročnik GARS Jesenice</w:t>
            </w:r>
          </w:p>
        </w:tc>
        <w:tc>
          <w:tcPr>
            <w:tcW w:w="1275" w:type="dxa"/>
          </w:tcPr>
          <w:p w14:paraId="4FF72D80"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899592C"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020D1F1B" w14:textId="21F9A3C0"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40EAF926" w14:textId="77777777" w:rsidTr="00CE6332">
        <w:trPr>
          <w:cantSplit/>
        </w:trPr>
        <w:tc>
          <w:tcPr>
            <w:tcW w:w="704" w:type="dxa"/>
          </w:tcPr>
          <w:p w14:paraId="579B1482"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D20F439"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EFC066E"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51AEC97"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BB7FF33"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540643E"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7273150"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0A932B2"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736E90BF" w14:textId="359BAF84" w:rsidR="00746FB6"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28</w:t>
            </w:r>
            <w:r w:rsidR="00746FB6" w:rsidRPr="00396170">
              <w:rPr>
                <w:rFonts w:ascii="Arial" w:eastAsia="Calibri" w:hAnsi="Arial" w:cs="Arial"/>
                <w:b/>
                <w:color w:val="000000"/>
                <w:sz w:val="22"/>
                <w:szCs w:val="22"/>
                <w:lang w:val="sl-SI" w:eastAsia="en-US"/>
              </w:rPr>
              <w:t>.</w:t>
            </w:r>
          </w:p>
        </w:tc>
        <w:tc>
          <w:tcPr>
            <w:tcW w:w="4820" w:type="dxa"/>
          </w:tcPr>
          <w:p w14:paraId="73B3E133"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xml:space="preserve">Cevni mostiček 2B </w:t>
            </w:r>
          </w:p>
          <w:p w14:paraId="05DA9A60" w14:textId="2C4D3D75"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xml:space="preserve">- cevni most s povezovalnimi priključnimi deli, ki lahko služijo tudi kot ročaji za prenos. </w:t>
            </w:r>
          </w:p>
          <w:p w14:paraId="2E610462"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prilagodljiv neenakomerni podlagi,</w:t>
            </w:r>
          </w:p>
          <w:p w14:paraId="5AF1DD38"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z reflektno odbojnimi črtami v rumeni barvi.</w:t>
            </w:r>
          </w:p>
          <w:p w14:paraId="0BC0A156"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izdelan iz črne trde gume</w:t>
            </w:r>
          </w:p>
          <w:p w14:paraId="77FA1A9C"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lateralne odbojne črte</w:t>
            </w:r>
          </w:p>
          <w:p w14:paraId="50DBBF9E"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preizkušeno do min. 40 t prekomerne vožnje</w:t>
            </w:r>
          </w:p>
          <w:p w14:paraId="1952EE70"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DIMENZIJE:</w:t>
            </w:r>
          </w:p>
          <w:p w14:paraId="1D91F098"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za cevi 2 x B, C ali D</w:t>
            </w:r>
          </w:p>
        </w:tc>
        <w:tc>
          <w:tcPr>
            <w:tcW w:w="1275" w:type="dxa"/>
          </w:tcPr>
          <w:p w14:paraId="02C7A9A6"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16A4A52"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BFE8719"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2701BBF"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26A1DC2"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B10E6EE"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E5DFF73"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00B946A"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0C40226" w14:textId="771DDF4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3BF8553E" w14:textId="010BB540"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0A07E14D" w14:textId="77777777" w:rsidTr="00CE6332">
        <w:trPr>
          <w:cantSplit/>
        </w:trPr>
        <w:tc>
          <w:tcPr>
            <w:tcW w:w="704" w:type="dxa"/>
          </w:tcPr>
          <w:p w14:paraId="7D49DCD1"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968023D"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BDEFFB7" w14:textId="57DC6A3E"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29.</w:t>
            </w:r>
          </w:p>
        </w:tc>
        <w:tc>
          <w:tcPr>
            <w:tcW w:w="4820" w:type="dxa"/>
          </w:tcPr>
          <w:p w14:paraId="6504ED5D"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xml:space="preserve">Transportna košara za cevi B </w:t>
            </w:r>
          </w:p>
          <w:p w14:paraId="0912F98E"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lang w:val="sl-SI"/>
              </w:rPr>
            </w:pPr>
            <w:r w:rsidRPr="00396170">
              <w:rPr>
                <w:rFonts w:ascii="Arial" w:hAnsi="Arial" w:cs="Arial"/>
                <w:noProof/>
                <w:sz w:val="22"/>
                <w:szCs w:val="22"/>
                <w:lang w:val="sl-SI"/>
              </w:rPr>
              <w:t>- material: ALU,</w:t>
            </w:r>
          </w:p>
          <w:p w14:paraId="37FC7E39"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rPr>
            </w:pPr>
            <w:r w:rsidRPr="00396170">
              <w:rPr>
                <w:rFonts w:ascii="Arial" w:hAnsi="Arial" w:cs="Arial"/>
                <w:noProof/>
                <w:sz w:val="22"/>
                <w:szCs w:val="22"/>
                <w:lang w:val="sl-SI"/>
              </w:rPr>
              <w:t xml:space="preserve">- </w:t>
            </w:r>
            <w:r w:rsidRPr="00396170">
              <w:rPr>
                <w:rFonts w:ascii="Arial" w:hAnsi="Arial" w:cs="Arial"/>
                <w:noProof/>
                <w:sz w:val="22"/>
                <w:szCs w:val="22"/>
              </w:rPr>
              <w:t>standard DIN 14827,</w:t>
            </w:r>
          </w:p>
          <w:p w14:paraId="6C832F0A"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rPr>
            </w:pPr>
            <w:r w:rsidRPr="00396170">
              <w:rPr>
                <w:rFonts w:ascii="Arial" w:hAnsi="Arial" w:cs="Arial"/>
                <w:noProof/>
                <w:sz w:val="22"/>
                <w:szCs w:val="22"/>
              </w:rPr>
              <w:t>- za namestitev: 2xB</w:t>
            </w:r>
          </w:p>
        </w:tc>
        <w:tc>
          <w:tcPr>
            <w:tcW w:w="1275" w:type="dxa"/>
          </w:tcPr>
          <w:p w14:paraId="7FB086C5"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7F5DDEB"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22F2263" w14:textId="62C12D5B"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1F4A8CCA" w14:textId="39350A14"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5C350CDC" w14:textId="77777777" w:rsidTr="00CE6332">
        <w:trPr>
          <w:cantSplit/>
        </w:trPr>
        <w:tc>
          <w:tcPr>
            <w:tcW w:w="704" w:type="dxa"/>
          </w:tcPr>
          <w:p w14:paraId="0A13B556"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27B6C60"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51D1034"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BEDC376" w14:textId="19D83014"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30.</w:t>
            </w:r>
          </w:p>
        </w:tc>
        <w:tc>
          <w:tcPr>
            <w:tcW w:w="4820" w:type="dxa"/>
          </w:tcPr>
          <w:p w14:paraId="0B7045A2"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Kombiniran ročnik za peno S2/M2</w:t>
            </w:r>
          </w:p>
          <w:p w14:paraId="6D2C216E"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rPr>
            </w:pPr>
            <w:r w:rsidRPr="00396170">
              <w:rPr>
                <w:rFonts w:ascii="Arial" w:hAnsi="Arial" w:cs="Arial"/>
                <w:noProof/>
                <w:sz w:val="22"/>
                <w:szCs w:val="22"/>
                <w:lang w:val="sl-SI"/>
              </w:rPr>
              <w:t xml:space="preserve">- </w:t>
            </w:r>
            <w:r w:rsidRPr="00396170">
              <w:rPr>
                <w:rFonts w:ascii="Arial" w:hAnsi="Arial" w:cs="Arial"/>
                <w:noProof/>
                <w:sz w:val="22"/>
                <w:szCs w:val="22"/>
              </w:rPr>
              <w:t>pretok: 200 l/min,</w:t>
            </w:r>
          </w:p>
          <w:p w14:paraId="510B6109"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rPr>
            </w:pPr>
            <w:r w:rsidRPr="00396170">
              <w:rPr>
                <w:rFonts w:ascii="Arial" w:hAnsi="Arial" w:cs="Arial"/>
                <w:noProof/>
                <w:sz w:val="22"/>
                <w:szCs w:val="22"/>
              </w:rPr>
              <w:t>- z</w:t>
            </w:r>
            <w:r w:rsidRPr="00396170">
              <w:rPr>
                <w:rFonts w:ascii="Arial" w:eastAsia="Calibri" w:hAnsi="Arial" w:cs="Arial"/>
                <w:color w:val="000000"/>
                <w:sz w:val="22"/>
                <w:szCs w:val="22"/>
                <w:lang w:val="sl-SI" w:eastAsia="en-US"/>
              </w:rPr>
              <w:t>a težko in srednjo peno</w:t>
            </w:r>
          </w:p>
          <w:p w14:paraId="3C967BA6"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z zapornim ventilom</w:t>
            </w:r>
          </w:p>
          <w:p w14:paraId="74125FED"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priključek: STORZ C/52</w:t>
            </w:r>
          </w:p>
        </w:tc>
        <w:tc>
          <w:tcPr>
            <w:tcW w:w="1275" w:type="dxa"/>
          </w:tcPr>
          <w:p w14:paraId="7FF6F204"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0CC8EC2"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E117DF5"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FAF8B73" w14:textId="228D9ECA"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39CBD848" w14:textId="42D0731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69D32096" w14:textId="77777777" w:rsidTr="00CE6332">
        <w:trPr>
          <w:cantSplit/>
        </w:trPr>
        <w:tc>
          <w:tcPr>
            <w:tcW w:w="704" w:type="dxa"/>
          </w:tcPr>
          <w:p w14:paraId="7A120938"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BE43D2D" w14:textId="783C6BA3"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31.</w:t>
            </w:r>
          </w:p>
        </w:tc>
        <w:tc>
          <w:tcPr>
            <w:tcW w:w="4820" w:type="dxa"/>
          </w:tcPr>
          <w:p w14:paraId="4962610B"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Zaporni ventil na zasun</w:t>
            </w:r>
          </w:p>
          <w:p w14:paraId="726CB236" w14:textId="649481BA"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C/52</w:t>
            </w:r>
          </w:p>
        </w:tc>
        <w:tc>
          <w:tcPr>
            <w:tcW w:w="1275" w:type="dxa"/>
          </w:tcPr>
          <w:p w14:paraId="4EFDC2DE"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829A539"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5516E16E" w14:textId="51DC05C8"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00E23241" w14:textId="77777777" w:rsidTr="00CE6332">
        <w:trPr>
          <w:cantSplit/>
        </w:trPr>
        <w:tc>
          <w:tcPr>
            <w:tcW w:w="704" w:type="dxa"/>
          </w:tcPr>
          <w:p w14:paraId="5E9FE79D"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BFEC4B7" w14:textId="3079A610"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32.</w:t>
            </w:r>
          </w:p>
        </w:tc>
        <w:tc>
          <w:tcPr>
            <w:tcW w:w="4820" w:type="dxa"/>
          </w:tcPr>
          <w:p w14:paraId="47CD66EA"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Zaporni ventil na zasun</w:t>
            </w:r>
          </w:p>
          <w:p w14:paraId="2DF1EEF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B/75</w:t>
            </w:r>
          </w:p>
        </w:tc>
        <w:tc>
          <w:tcPr>
            <w:tcW w:w="1275" w:type="dxa"/>
          </w:tcPr>
          <w:p w14:paraId="3568FF93"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8218AB0"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72B0BA26" w14:textId="00D6ADFD"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6A2CD8D6" w14:textId="77777777" w:rsidTr="00CE6332">
        <w:trPr>
          <w:cantSplit/>
        </w:trPr>
        <w:tc>
          <w:tcPr>
            <w:tcW w:w="704" w:type="dxa"/>
          </w:tcPr>
          <w:p w14:paraId="67BFC384"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978A5A4" w14:textId="4983B9DE"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33.</w:t>
            </w:r>
          </w:p>
        </w:tc>
        <w:tc>
          <w:tcPr>
            <w:tcW w:w="4820" w:type="dxa"/>
          </w:tcPr>
          <w:p w14:paraId="370DDF47"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p w14:paraId="0E4CB5CA" w14:textId="1BFC3F1C"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Multifunkcijska lestev DIN EN 1147</w:t>
            </w:r>
          </w:p>
        </w:tc>
        <w:tc>
          <w:tcPr>
            <w:tcW w:w="1275" w:type="dxa"/>
          </w:tcPr>
          <w:p w14:paraId="2FE6C147"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29191CA"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4DB9C0F8" w14:textId="6A0A7B88"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48D43BE4" w14:textId="77777777" w:rsidTr="00CE6332">
        <w:trPr>
          <w:cantSplit/>
        </w:trPr>
        <w:tc>
          <w:tcPr>
            <w:tcW w:w="704" w:type="dxa"/>
          </w:tcPr>
          <w:p w14:paraId="528C51A0"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58F78E5"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C2EE2D3"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5936AF2" w14:textId="4FE9A391"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34.</w:t>
            </w:r>
          </w:p>
        </w:tc>
        <w:tc>
          <w:tcPr>
            <w:tcW w:w="4820" w:type="dxa"/>
          </w:tcPr>
          <w:p w14:paraId="537A8DC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Reševalna vrv s torbico</w:t>
            </w:r>
          </w:p>
          <w:p w14:paraId="1F9D9FD3" w14:textId="77777777" w:rsidR="00746FB6" w:rsidRPr="00396170" w:rsidRDefault="00746FB6" w:rsidP="005C60E5">
            <w:pPr>
              <w:overflowPunct/>
              <w:autoSpaceDE/>
              <w:autoSpaceDN/>
              <w:adjustRightInd/>
              <w:spacing w:line="276" w:lineRule="auto"/>
              <w:jc w:val="both"/>
              <w:textAlignment w:val="auto"/>
              <w:rPr>
                <w:rFonts w:ascii="Arial" w:hAnsi="Arial" w:cs="Arial"/>
                <w:noProof/>
                <w:sz w:val="22"/>
                <w:szCs w:val="22"/>
              </w:rPr>
            </w:pPr>
            <w:r w:rsidRPr="00396170">
              <w:rPr>
                <w:rFonts w:ascii="Arial" w:hAnsi="Arial" w:cs="Arial"/>
                <w:noProof/>
                <w:sz w:val="22"/>
                <w:szCs w:val="22"/>
              </w:rPr>
              <w:t>- vrv dimenzije: Ø10mm, l=30m,</w:t>
            </w:r>
          </w:p>
          <w:p w14:paraId="7D0932A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vrv oznaka in standard: F 30-K  /  DIN 14920</w:t>
            </w:r>
          </w:p>
          <w:p w14:paraId="64E8F1B4"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torba z nosilno vrvjo: DIN 14921</w:t>
            </w:r>
          </w:p>
          <w:p w14:paraId="578D79B4"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dolžina nosilne vrvi: 1m</w:t>
            </w:r>
          </w:p>
        </w:tc>
        <w:tc>
          <w:tcPr>
            <w:tcW w:w="1275" w:type="dxa"/>
          </w:tcPr>
          <w:p w14:paraId="6982DD22"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ACA1C3C"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1EA6670"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C6A4D06" w14:textId="26A9FA0C"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76F5A552" w14:textId="2F321312"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3E22AD5B" w14:textId="77777777" w:rsidTr="00CE6332">
        <w:trPr>
          <w:cantSplit/>
        </w:trPr>
        <w:tc>
          <w:tcPr>
            <w:tcW w:w="704" w:type="dxa"/>
          </w:tcPr>
          <w:p w14:paraId="6FCF8B60"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49340D5" w14:textId="7BB694F5"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35.</w:t>
            </w:r>
          </w:p>
        </w:tc>
        <w:tc>
          <w:tcPr>
            <w:tcW w:w="4820" w:type="dxa"/>
          </w:tcPr>
          <w:p w14:paraId="77EB2F1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p>
          <w:p w14:paraId="0BC36B08" w14:textId="6B1733D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Oprema za PP v kovčku ali torbi</w:t>
            </w:r>
          </w:p>
        </w:tc>
        <w:tc>
          <w:tcPr>
            <w:tcW w:w="1275" w:type="dxa"/>
          </w:tcPr>
          <w:p w14:paraId="62EDCE72"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815E2A0"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5AA3ED97"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DDE8F0C" w14:textId="6BEFD1E1"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5866B7B6" w14:textId="77777777" w:rsidTr="00CE6332">
        <w:trPr>
          <w:cantSplit/>
        </w:trPr>
        <w:tc>
          <w:tcPr>
            <w:tcW w:w="704" w:type="dxa"/>
          </w:tcPr>
          <w:p w14:paraId="342951D1"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A8263A5"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D647D75"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CC538D3"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DB85E67"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B32F5F8"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DFEB301"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17081BE"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BD218BE"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42C92F0"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4093636"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FD5AA76" w14:textId="76BB4945"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9F6CF03" w14:textId="5C704BC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B17F924" w14:textId="41BDD0D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A019E20" w14:textId="1B1BF92F"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B334576" w14:textId="18FC7AFD"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906FB73" w14:textId="0BE945D2"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F283101" w14:textId="77777777" w:rsidR="007B706A"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092C1FE" w14:textId="2A142AF8"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36.</w:t>
            </w:r>
          </w:p>
        </w:tc>
        <w:tc>
          <w:tcPr>
            <w:tcW w:w="4820" w:type="dxa"/>
          </w:tcPr>
          <w:p w14:paraId="0928F80E"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Ročna baterijska svetilka </w:t>
            </w:r>
          </w:p>
          <w:p w14:paraId="03C0EF3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dvojna osvetlitev (v smeri točke + pohodna površina)</w:t>
            </w:r>
          </w:p>
          <w:p w14:paraId="1BA5679F"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- 90 stopinj vrteča glava žarometa</w:t>
            </w:r>
          </w:p>
          <w:p w14:paraId="33850E6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certifikati cULus, ATEX, IECEx, CE</w:t>
            </w:r>
          </w:p>
          <w:p w14:paraId="1286AF3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NFPA standard 1971-8.6 (2013)</w:t>
            </w:r>
          </w:p>
          <w:p w14:paraId="53FC4EA8"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CREE LED tehnologija</w:t>
            </w:r>
          </w:p>
          <w:p w14:paraId="11626B0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min. 8 različnih programov svetlosti</w:t>
            </w:r>
          </w:p>
          <w:p w14:paraId="07B0F03F"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stranka stikala za lažje upravljanje</w:t>
            </w:r>
          </w:p>
          <w:p w14:paraId="29FD484D"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min. IP 67</w:t>
            </w:r>
          </w:p>
          <w:p w14:paraId="74CB7A47" w14:textId="742CB6B0"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sponka za nošenje</w:t>
            </w:r>
          </w:p>
          <w:p w14:paraId="72697A3E" w14:textId="615C7193"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napajanje akku baterije preko polnilca 12/24/230V</w:t>
            </w:r>
          </w:p>
          <w:p w14:paraId="3D1EDA7F" w14:textId="15B89F1B"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napajanje dodatno: 3 × AA 1,5V baterija (priložen mora biti nosilni adapter)</w:t>
            </w:r>
          </w:p>
          <w:p w14:paraId="63B118C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Nylon Polymer ohišje odporno na kisline in padce do min. 2 m</w:t>
            </w:r>
          </w:p>
          <w:p w14:paraId="1C102738"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svetilnost: min. 200lm / 110lm / 60lm</w:t>
            </w:r>
          </w:p>
          <w:p w14:paraId="32BD472B"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čas: min. 11h / 18h / 33h</w:t>
            </w:r>
          </w:p>
          <w:p w14:paraId="225FFC76"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dolžina snopa: min. 400m / 250m / 180m</w:t>
            </w:r>
          </w:p>
        </w:tc>
        <w:tc>
          <w:tcPr>
            <w:tcW w:w="1275" w:type="dxa"/>
          </w:tcPr>
          <w:p w14:paraId="57650B6A"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7878BD4"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C1592E2"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1AB509E"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0A5A66A"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EA59A4D"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7B47DCA"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17DF730"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F716166"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0E2963B"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FD5D73D"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D2B2900" w14:textId="13ECB12F"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A5605ED" w14:textId="512E5B98"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A7CB1DA" w14:textId="1CBFFE05"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C80C92E" w14:textId="43B2A880"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7F71895" w14:textId="1D76DD0E"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40B1C27" w14:textId="6943FB9A"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0183176" w14:textId="77777777" w:rsidR="007B706A" w:rsidRDefault="007B706A"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A73C576" w14:textId="29AF17A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4 kos</w:t>
            </w:r>
          </w:p>
        </w:tc>
        <w:tc>
          <w:tcPr>
            <w:tcW w:w="2217" w:type="dxa"/>
            <w:shd w:val="clear" w:color="auto" w:fill="auto"/>
          </w:tcPr>
          <w:p w14:paraId="778C31FD" w14:textId="45FEE53B"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23D2507B" w14:textId="77777777" w:rsidTr="00CE6332">
        <w:trPr>
          <w:cantSplit/>
        </w:trPr>
        <w:tc>
          <w:tcPr>
            <w:tcW w:w="704" w:type="dxa"/>
          </w:tcPr>
          <w:p w14:paraId="7301D1CF"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2F1896E"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43E8A0E"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583EAA4" w14:textId="401A0311"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37.</w:t>
            </w:r>
          </w:p>
        </w:tc>
        <w:tc>
          <w:tcPr>
            <w:tcW w:w="4820" w:type="dxa"/>
          </w:tcPr>
          <w:p w14:paraId="20CD62D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Triopan znak GASILCI</w:t>
            </w:r>
          </w:p>
          <w:p w14:paraId="02554346"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visoko odsevni material,</w:t>
            </w:r>
          </w:p>
          <w:p w14:paraId="1C028942"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nostavno upravljanje,</w:t>
            </w:r>
          </w:p>
          <w:p w14:paraId="28585EA1"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etui za shranjevanje,</w:t>
            </w:r>
          </w:p>
          <w:p w14:paraId="61331310"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stranice ca. 700/700/700 mm</w:t>
            </w:r>
          </w:p>
        </w:tc>
        <w:tc>
          <w:tcPr>
            <w:tcW w:w="1275" w:type="dxa"/>
          </w:tcPr>
          <w:p w14:paraId="7F6F3F13"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1C314F3"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1A165B0"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9D3BC2D" w14:textId="4407930E"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0C5E96F8" w14:textId="5EACE56B"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6E0DE69F" w14:textId="77777777" w:rsidTr="00CE6332">
        <w:trPr>
          <w:cantSplit/>
        </w:trPr>
        <w:tc>
          <w:tcPr>
            <w:tcW w:w="704" w:type="dxa"/>
          </w:tcPr>
          <w:p w14:paraId="0038BF70"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69CED1F"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A4C59E8"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2D71BA3" w14:textId="365DEA71"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38.</w:t>
            </w:r>
          </w:p>
        </w:tc>
        <w:tc>
          <w:tcPr>
            <w:tcW w:w="4820" w:type="dxa"/>
          </w:tcPr>
          <w:p w14:paraId="714C38BE" w14:textId="5EAC2921"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Prometni stožec</w:t>
            </w:r>
          </w:p>
          <w:p w14:paraId="1429CCE2"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popolnoma odseven Typ3</w:t>
            </w:r>
          </w:p>
          <w:p w14:paraId="22A5B752"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LED osvetlitev - ssvetilka</w:t>
            </w:r>
          </w:p>
          <w:p w14:paraId="4A7687A0"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zložljiv,</w:t>
            </w:r>
          </w:p>
          <w:p w14:paraId="403DDFDD"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višina: 60 cm,</w:t>
            </w:r>
          </w:p>
        </w:tc>
        <w:tc>
          <w:tcPr>
            <w:tcW w:w="1275" w:type="dxa"/>
          </w:tcPr>
          <w:p w14:paraId="20C1F9DA"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B479302" w14:textId="337000AF" w:rsidR="001F4AC4" w:rsidRDefault="001F4AC4" w:rsidP="005C60E5">
            <w:pPr>
              <w:overflowPunct/>
              <w:autoSpaceDE/>
              <w:autoSpaceDN/>
              <w:adjustRightInd/>
              <w:spacing w:line="276" w:lineRule="auto"/>
              <w:textAlignment w:val="auto"/>
              <w:rPr>
                <w:rFonts w:ascii="Arial" w:eastAsia="Calibri" w:hAnsi="Arial" w:cs="Arial"/>
                <w:color w:val="000000"/>
                <w:sz w:val="22"/>
                <w:szCs w:val="22"/>
                <w:lang w:val="sl-SI" w:eastAsia="en-US"/>
              </w:rPr>
            </w:pPr>
          </w:p>
          <w:p w14:paraId="74211002"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C9AEE7F" w14:textId="43DF99EE"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6 kos</w:t>
            </w:r>
          </w:p>
        </w:tc>
        <w:tc>
          <w:tcPr>
            <w:tcW w:w="2217" w:type="dxa"/>
            <w:shd w:val="clear" w:color="auto" w:fill="auto"/>
          </w:tcPr>
          <w:p w14:paraId="4976CFC7" w14:textId="29EA23AC"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5101D5F1" w14:textId="77777777" w:rsidTr="00CE6332">
        <w:trPr>
          <w:cantSplit/>
        </w:trPr>
        <w:tc>
          <w:tcPr>
            <w:tcW w:w="704" w:type="dxa"/>
          </w:tcPr>
          <w:p w14:paraId="799D1C1D"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F2E939E"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45435C9" w14:textId="6AC33523"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39.</w:t>
            </w:r>
          </w:p>
        </w:tc>
        <w:tc>
          <w:tcPr>
            <w:tcW w:w="4820" w:type="dxa"/>
          </w:tcPr>
          <w:p w14:paraId="1DA03B4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Trak za zavarovanje dogodke</w:t>
            </w:r>
          </w:p>
          <w:p w14:paraId="270F1C23"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barva: rdeča</w:t>
            </w:r>
          </w:p>
          <w:p w14:paraId="09B7428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z napisom STOP GASILCI v beli barvi,</w:t>
            </w:r>
          </w:p>
          <w:p w14:paraId="568030C0"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dolžina min. 200 m</w:t>
            </w:r>
          </w:p>
        </w:tc>
        <w:tc>
          <w:tcPr>
            <w:tcW w:w="1275" w:type="dxa"/>
          </w:tcPr>
          <w:p w14:paraId="0EDB0B52"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41CC8B4"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44E0CE7" w14:textId="6AD6F909"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7619A5FD" w14:textId="1667433F"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26A080BB" w14:textId="77777777" w:rsidTr="00CE6332">
        <w:trPr>
          <w:cantSplit/>
        </w:trPr>
        <w:tc>
          <w:tcPr>
            <w:tcW w:w="704" w:type="dxa"/>
          </w:tcPr>
          <w:p w14:paraId="223C2E1D"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1D4D4FF3"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CEAC70F"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1DB61E9"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1BC34EE" w14:textId="40004320" w:rsidR="001F4AC4" w:rsidRPr="00396170"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40.</w:t>
            </w:r>
          </w:p>
        </w:tc>
        <w:tc>
          <w:tcPr>
            <w:tcW w:w="4820" w:type="dxa"/>
          </w:tcPr>
          <w:p w14:paraId="4C4760F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Škatla za trak </w:t>
            </w:r>
          </w:p>
          <w:p w14:paraId="695F7051"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z rezalno napravo za enostavno rezanje traku,</w:t>
            </w:r>
          </w:p>
          <w:p w14:paraId="0D64C10D"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preostali kolut je vedno viden,</w:t>
            </w:r>
          </w:p>
          <w:p w14:paraId="0024FE67"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hitra menjava koluta s trakom brez orodja,</w:t>
            </w:r>
          </w:p>
          <w:p w14:paraId="2640738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dimenzija: ca. 240 x 200 x 100 mm.</w:t>
            </w:r>
          </w:p>
        </w:tc>
        <w:tc>
          <w:tcPr>
            <w:tcW w:w="1275" w:type="dxa"/>
          </w:tcPr>
          <w:p w14:paraId="119D1881"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300E509"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EC92737"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D69DC64"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52C1C489" w14:textId="15F259C0"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2E44F610" w14:textId="128B7F7D"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4B955E7C" w14:textId="77777777" w:rsidTr="00CE6332">
        <w:trPr>
          <w:cantSplit/>
        </w:trPr>
        <w:tc>
          <w:tcPr>
            <w:tcW w:w="704" w:type="dxa"/>
          </w:tcPr>
          <w:p w14:paraId="71532208"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96ABC5C" w14:textId="111A0B4F"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41</w:t>
            </w:r>
            <w:r w:rsidR="001F4AC4">
              <w:rPr>
                <w:rFonts w:ascii="Arial" w:eastAsia="Calibri" w:hAnsi="Arial" w:cs="Arial"/>
                <w:b/>
                <w:color w:val="000000"/>
                <w:sz w:val="22"/>
                <w:szCs w:val="22"/>
                <w:lang w:val="sl-SI" w:eastAsia="en-US"/>
              </w:rPr>
              <w:t>.</w:t>
            </w:r>
          </w:p>
        </w:tc>
        <w:tc>
          <w:tcPr>
            <w:tcW w:w="4820" w:type="dxa"/>
          </w:tcPr>
          <w:p w14:paraId="6EC8E824"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Verižna motorna žaga</w:t>
            </w:r>
          </w:p>
          <w:p w14:paraId="2C7E9B4D" w14:textId="29B2CE8C"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Husqvarna 550 XP Mark II (</w:t>
            </w:r>
            <w:r w:rsidR="00697BE9" w:rsidRPr="00396170">
              <w:rPr>
                <w:rFonts w:ascii="Arial" w:eastAsia="Calibri" w:hAnsi="Arial" w:cs="Arial"/>
                <w:color w:val="000000"/>
                <w:sz w:val="22"/>
                <w:szCs w:val="22"/>
                <w:lang w:val="sl-SI" w:eastAsia="en-US"/>
              </w:rPr>
              <w:t>ali enakovredna</w:t>
            </w:r>
            <w:r w:rsidRPr="00396170">
              <w:rPr>
                <w:rFonts w:ascii="Arial" w:eastAsia="Calibri" w:hAnsi="Arial" w:cs="Arial"/>
                <w:color w:val="000000"/>
                <w:sz w:val="22"/>
                <w:szCs w:val="22"/>
                <w:lang w:val="sl-SI" w:eastAsia="en-US"/>
              </w:rPr>
              <w:t>)</w:t>
            </w:r>
          </w:p>
        </w:tc>
        <w:tc>
          <w:tcPr>
            <w:tcW w:w="1275" w:type="dxa"/>
          </w:tcPr>
          <w:p w14:paraId="101893F2"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9F05C85"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44FA261F" w14:textId="1E24B443"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289BB8AB" w14:textId="77777777" w:rsidTr="00CE6332">
        <w:trPr>
          <w:cantSplit/>
        </w:trPr>
        <w:tc>
          <w:tcPr>
            <w:tcW w:w="704" w:type="dxa"/>
          </w:tcPr>
          <w:p w14:paraId="472841F9"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0303EEC" w14:textId="0731BB57"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42</w:t>
            </w:r>
            <w:r w:rsidR="001F4AC4">
              <w:rPr>
                <w:rFonts w:ascii="Arial" w:eastAsia="Calibri" w:hAnsi="Arial" w:cs="Arial"/>
                <w:b/>
                <w:color w:val="000000"/>
                <w:sz w:val="22"/>
                <w:szCs w:val="22"/>
                <w:lang w:val="sl-SI" w:eastAsia="en-US"/>
              </w:rPr>
              <w:t>.</w:t>
            </w:r>
          </w:p>
        </w:tc>
        <w:tc>
          <w:tcPr>
            <w:tcW w:w="4820" w:type="dxa"/>
          </w:tcPr>
          <w:p w14:paraId="35EABC27"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Veriga za verižno motorno žago</w:t>
            </w:r>
          </w:p>
          <w:p w14:paraId="0940E489"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rezervna</w:t>
            </w:r>
          </w:p>
        </w:tc>
        <w:tc>
          <w:tcPr>
            <w:tcW w:w="1275" w:type="dxa"/>
          </w:tcPr>
          <w:p w14:paraId="198C105F"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D5CD39F"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 kos</w:t>
            </w:r>
          </w:p>
        </w:tc>
        <w:tc>
          <w:tcPr>
            <w:tcW w:w="2217" w:type="dxa"/>
            <w:shd w:val="clear" w:color="auto" w:fill="auto"/>
          </w:tcPr>
          <w:p w14:paraId="783872DE" w14:textId="01244064"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232F1375" w14:textId="77777777" w:rsidTr="00CE6332">
        <w:trPr>
          <w:cantSplit/>
        </w:trPr>
        <w:tc>
          <w:tcPr>
            <w:tcW w:w="704" w:type="dxa"/>
          </w:tcPr>
          <w:p w14:paraId="394A88BB"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CDBB775" w14:textId="4037F4D5"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43</w:t>
            </w:r>
            <w:r w:rsidR="001F4AC4">
              <w:rPr>
                <w:rFonts w:ascii="Arial" w:eastAsia="Calibri" w:hAnsi="Arial" w:cs="Arial"/>
                <w:b/>
                <w:color w:val="000000"/>
                <w:sz w:val="22"/>
                <w:szCs w:val="22"/>
                <w:lang w:val="sl-SI" w:eastAsia="en-US"/>
              </w:rPr>
              <w:t>.</w:t>
            </w:r>
          </w:p>
        </w:tc>
        <w:tc>
          <w:tcPr>
            <w:tcW w:w="4820" w:type="dxa"/>
          </w:tcPr>
          <w:p w14:paraId="0DF45A2A" w14:textId="5B8C672E" w:rsidR="00746FB6" w:rsidRPr="00396170" w:rsidRDefault="00697BE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Orodje za verižno motorno žago, vključno z orodjem za ostrenje verige</w:t>
            </w:r>
          </w:p>
        </w:tc>
        <w:tc>
          <w:tcPr>
            <w:tcW w:w="1275" w:type="dxa"/>
          </w:tcPr>
          <w:p w14:paraId="7233AC16"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35DB5FD"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21BB22B4" w14:textId="66C6EBD5"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369443E8" w14:textId="77777777" w:rsidTr="00CE6332">
        <w:trPr>
          <w:cantSplit/>
        </w:trPr>
        <w:tc>
          <w:tcPr>
            <w:tcW w:w="704" w:type="dxa"/>
          </w:tcPr>
          <w:p w14:paraId="2299E585"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756EE40" w14:textId="6CB45922"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44</w:t>
            </w:r>
            <w:r w:rsidR="001F4AC4">
              <w:rPr>
                <w:rFonts w:ascii="Arial" w:eastAsia="Calibri" w:hAnsi="Arial" w:cs="Arial"/>
                <w:b/>
                <w:color w:val="000000"/>
                <w:sz w:val="22"/>
                <w:szCs w:val="22"/>
                <w:lang w:val="sl-SI" w:eastAsia="en-US"/>
              </w:rPr>
              <w:t>.</w:t>
            </w:r>
          </w:p>
        </w:tc>
        <w:tc>
          <w:tcPr>
            <w:tcW w:w="4820" w:type="dxa"/>
          </w:tcPr>
          <w:p w14:paraId="6CFEE48A"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Lomilno orodje Hooligan tool ali enakovredno</w:t>
            </w:r>
          </w:p>
          <w:p w14:paraId="0992736E"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oblika – z lomilno konico,</w:t>
            </w:r>
          </w:p>
          <w:p w14:paraId="5262E8A6"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dolžina: ca. 920 mm,</w:t>
            </w:r>
          </w:p>
        </w:tc>
        <w:tc>
          <w:tcPr>
            <w:tcW w:w="1275" w:type="dxa"/>
          </w:tcPr>
          <w:p w14:paraId="37841028"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606C9EED"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76ABC43D" w14:textId="11BD0278"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0956012A" w14:textId="77777777" w:rsidTr="00CE6332">
        <w:trPr>
          <w:cantSplit/>
        </w:trPr>
        <w:tc>
          <w:tcPr>
            <w:tcW w:w="704" w:type="dxa"/>
          </w:tcPr>
          <w:p w14:paraId="49F82208" w14:textId="0E4D6043" w:rsidR="007B706A" w:rsidRDefault="007B706A" w:rsidP="005C60E5">
            <w:pPr>
              <w:overflowPunct/>
              <w:autoSpaceDE/>
              <w:autoSpaceDN/>
              <w:adjustRightInd/>
              <w:spacing w:line="276" w:lineRule="auto"/>
              <w:textAlignment w:val="auto"/>
              <w:rPr>
                <w:rFonts w:ascii="Arial" w:eastAsia="Calibri" w:hAnsi="Arial" w:cs="Arial"/>
                <w:b/>
                <w:color w:val="000000"/>
                <w:sz w:val="22"/>
                <w:szCs w:val="22"/>
                <w:lang w:val="sl-SI" w:eastAsia="en-US"/>
              </w:rPr>
            </w:pPr>
          </w:p>
          <w:p w14:paraId="15EF3D69"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ADC6A7B" w14:textId="207926AD"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45</w:t>
            </w:r>
            <w:r w:rsidR="001F4AC4">
              <w:rPr>
                <w:rFonts w:ascii="Arial" w:eastAsia="Calibri" w:hAnsi="Arial" w:cs="Arial"/>
                <w:b/>
                <w:color w:val="000000"/>
                <w:sz w:val="22"/>
                <w:szCs w:val="22"/>
                <w:lang w:val="sl-SI" w:eastAsia="en-US"/>
              </w:rPr>
              <w:t>.</w:t>
            </w:r>
          </w:p>
        </w:tc>
        <w:tc>
          <w:tcPr>
            <w:tcW w:w="4820" w:type="dxa"/>
          </w:tcPr>
          <w:p w14:paraId="54EDE9FE"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Gasilska sekira </w:t>
            </w:r>
          </w:p>
          <w:p w14:paraId="46369209" w14:textId="19EDA0EB" w:rsidR="00746FB6" w:rsidRPr="00396170" w:rsidRDefault="00746FB6" w:rsidP="005C60E5">
            <w:pPr>
              <w:spacing w:line="276" w:lineRule="auto"/>
              <w:jc w:val="both"/>
              <w:rPr>
                <w:rFonts w:ascii="Arial" w:eastAsia="Calibri" w:hAnsi="Arial" w:cs="Arial"/>
                <w:color w:val="000000"/>
                <w:sz w:val="22"/>
                <w:szCs w:val="22"/>
              </w:rPr>
            </w:pPr>
            <w:r w:rsidRPr="00396170">
              <w:rPr>
                <w:rFonts w:ascii="Arial" w:eastAsia="Calibri" w:hAnsi="Arial" w:cs="Arial"/>
                <w:color w:val="000000"/>
                <w:sz w:val="22"/>
                <w:szCs w:val="22"/>
                <w:lang w:val="sl-SI" w:eastAsia="en-US"/>
              </w:rPr>
              <w:t>- g</w:t>
            </w:r>
            <w:proofErr w:type="spellStart"/>
            <w:r w:rsidR="007B706A">
              <w:rPr>
                <w:rFonts w:ascii="Arial" w:eastAsia="Calibri" w:hAnsi="Arial" w:cs="Arial"/>
                <w:color w:val="000000"/>
                <w:sz w:val="22"/>
                <w:szCs w:val="22"/>
              </w:rPr>
              <w:t>asilska</w:t>
            </w:r>
            <w:proofErr w:type="spellEnd"/>
            <w:r w:rsidR="007B706A">
              <w:rPr>
                <w:rFonts w:ascii="Arial" w:eastAsia="Calibri" w:hAnsi="Arial" w:cs="Arial"/>
                <w:color w:val="000000"/>
                <w:sz w:val="22"/>
                <w:szCs w:val="22"/>
              </w:rPr>
              <w:t xml:space="preserve"> sekira </w:t>
            </w:r>
            <w:r w:rsidRPr="00396170">
              <w:rPr>
                <w:rFonts w:ascii="Arial" w:eastAsia="Calibri" w:hAnsi="Arial" w:cs="Arial"/>
                <w:color w:val="000000"/>
                <w:sz w:val="22"/>
                <w:szCs w:val="22"/>
              </w:rPr>
              <w:t>v skladu z DIN 14900,</w:t>
            </w:r>
          </w:p>
          <w:p w14:paraId="19573FC8" w14:textId="77777777" w:rsidR="00746FB6" w:rsidRPr="00396170" w:rsidRDefault="00746FB6" w:rsidP="005C60E5">
            <w:pPr>
              <w:spacing w:line="276" w:lineRule="auto"/>
              <w:jc w:val="both"/>
              <w:rPr>
                <w:rFonts w:ascii="Arial" w:eastAsia="Calibri" w:hAnsi="Arial" w:cs="Arial"/>
                <w:color w:val="000000"/>
                <w:sz w:val="22"/>
                <w:szCs w:val="22"/>
              </w:rPr>
            </w:pPr>
            <w:r w:rsidRPr="00396170">
              <w:rPr>
                <w:rFonts w:ascii="Arial" w:eastAsia="Calibri" w:hAnsi="Arial" w:cs="Arial"/>
                <w:color w:val="000000"/>
                <w:sz w:val="22"/>
                <w:szCs w:val="22"/>
              </w:rPr>
              <w:t>TEHNIČNI PODATKI:</w:t>
            </w:r>
          </w:p>
          <w:p w14:paraId="1FE713F9" w14:textId="58A4F4BB" w:rsidR="00746FB6" w:rsidRPr="00396170" w:rsidRDefault="00746FB6" w:rsidP="005C60E5">
            <w:pPr>
              <w:spacing w:line="276" w:lineRule="auto"/>
              <w:jc w:val="both"/>
              <w:rPr>
                <w:rFonts w:ascii="Arial" w:eastAsia="Calibri" w:hAnsi="Arial" w:cs="Arial"/>
                <w:color w:val="000000"/>
                <w:sz w:val="22"/>
                <w:szCs w:val="22"/>
              </w:rPr>
            </w:pPr>
            <w:r w:rsidRPr="00396170">
              <w:rPr>
                <w:rFonts w:ascii="Arial" w:eastAsia="Calibri" w:hAnsi="Arial" w:cs="Arial"/>
                <w:color w:val="000000"/>
                <w:sz w:val="22"/>
                <w:szCs w:val="22"/>
                <w:lang w:val="sl-SI" w:eastAsia="en-US"/>
              </w:rPr>
              <w:t>- dolžina</w:t>
            </w:r>
            <w:r w:rsidR="007B706A">
              <w:rPr>
                <w:rFonts w:ascii="Arial" w:eastAsia="Calibri" w:hAnsi="Arial" w:cs="Arial"/>
                <w:color w:val="000000"/>
                <w:sz w:val="22"/>
                <w:szCs w:val="22"/>
              </w:rPr>
              <w:t>: 900 mm,</w:t>
            </w:r>
          </w:p>
        </w:tc>
        <w:tc>
          <w:tcPr>
            <w:tcW w:w="1275" w:type="dxa"/>
          </w:tcPr>
          <w:p w14:paraId="7EF5FCE9"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EB9FC6A" w14:textId="3882A4B3" w:rsidR="001F4AC4" w:rsidRDefault="001F4AC4" w:rsidP="005C60E5">
            <w:pPr>
              <w:overflowPunct/>
              <w:autoSpaceDE/>
              <w:autoSpaceDN/>
              <w:adjustRightInd/>
              <w:spacing w:line="276" w:lineRule="auto"/>
              <w:textAlignment w:val="auto"/>
              <w:rPr>
                <w:rFonts w:ascii="Arial" w:eastAsia="Calibri" w:hAnsi="Arial" w:cs="Arial"/>
                <w:color w:val="000000"/>
                <w:sz w:val="22"/>
                <w:szCs w:val="22"/>
                <w:lang w:val="sl-SI" w:eastAsia="en-US"/>
              </w:rPr>
            </w:pPr>
          </w:p>
          <w:p w14:paraId="3DF48575" w14:textId="3E3FC01D" w:rsidR="00746FB6"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w:t>
            </w:r>
            <w:r w:rsidR="00746FB6" w:rsidRPr="00396170">
              <w:rPr>
                <w:rFonts w:ascii="Arial" w:eastAsia="Calibri" w:hAnsi="Arial" w:cs="Arial"/>
                <w:color w:val="000000"/>
                <w:sz w:val="22"/>
                <w:szCs w:val="22"/>
                <w:lang w:val="sl-SI" w:eastAsia="en-US"/>
              </w:rPr>
              <w:t xml:space="preserve"> kos</w:t>
            </w:r>
          </w:p>
        </w:tc>
        <w:tc>
          <w:tcPr>
            <w:tcW w:w="2217" w:type="dxa"/>
            <w:shd w:val="clear" w:color="auto" w:fill="auto"/>
          </w:tcPr>
          <w:p w14:paraId="5F137AAC" w14:textId="1B14767C"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3DD2372B" w14:textId="77777777" w:rsidTr="00CE6332">
        <w:trPr>
          <w:cantSplit/>
        </w:trPr>
        <w:tc>
          <w:tcPr>
            <w:tcW w:w="704" w:type="dxa"/>
          </w:tcPr>
          <w:p w14:paraId="56B0F630"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2E36FBF2"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399FD64" w14:textId="0F0A958B"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46</w:t>
            </w:r>
            <w:r w:rsidR="001F4AC4">
              <w:rPr>
                <w:rFonts w:ascii="Arial" w:eastAsia="Calibri" w:hAnsi="Arial" w:cs="Arial"/>
                <w:b/>
                <w:color w:val="000000"/>
                <w:sz w:val="22"/>
                <w:szCs w:val="22"/>
                <w:lang w:val="sl-SI" w:eastAsia="en-US"/>
              </w:rPr>
              <w:t>.</w:t>
            </w:r>
          </w:p>
        </w:tc>
        <w:tc>
          <w:tcPr>
            <w:tcW w:w="4820" w:type="dxa"/>
          </w:tcPr>
          <w:p w14:paraId="559AD75E"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Gozdarska sekira </w:t>
            </w:r>
          </w:p>
          <w:p w14:paraId="30451C86"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v skladu z DIN 7294 B2,</w:t>
            </w:r>
          </w:p>
          <w:p w14:paraId="6663FF51"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dolžina 900 mm,</w:t>
            </w:r>
          </w:p>
          <w:p w14:paraId="2546C0EF"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teža: max. 3 kg.</w:t>
            </w:r>
          </w:p>
        </w:tc>
        <w:tc>
          <w:tcPr>
            <w:tcW w:w="1275" w:type="dxa"/>
          </w:tcPr>
          <w:p w14:paraId="266469FE"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1A255C4"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542EE97" w14:textId="451CEC4E"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4DE74F18" w14:textId="7B12320F"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655BF98E" w14:textId="77777777" w:rsidTr="00CE6332">
        <w:trPr>
          <w:cantSplit/>
        </w:trPr>
        <w:tc>
          <w:tcPr>
            <w:tcW w:w="704" w:type="dxa"/>
          </w:tcPr>
          <w:p w14:paraId="396424A2"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C1C20BE" w14:textId="1CEDF621"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47</w:t>
            </w:r>
            <w:r w:rsidR="001F4AC4">
              <w:rPr>
                <w:rFonts w:ascii="Arial" w:eastAsia="Calibri" w:hAnsi="Arial" w:cs="Arial"/>
                <w:b/>
                <w:color w:val="000000"/>
                <w:sz w:val="22"/>
                <w:szCs w:val="22"/>
                <w:lang w:val="sl-SI" w:eastAsia="en-US"/>
              </w:rPr>
              <w:t>.</w:t>
            </w:r>
          </w:p>
        </w:tc>
        <w:tc>
          <w:tcPr>
            <w:tcW w:w="4820" w:type="dxa"/>
          </w:tcPr>
          <w:p w14:paraId="6E20F9E7"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Lopata</w:t>
            </w:r>
          </w:p>
          <w:p w14:paraId="02200DCE"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prekopna,</w:t>
            </w:r>
          </w:p>
          <w:p w14:paraId="22BE471E" w14:textId="66DE9337" w:rsidR="00746FB6" w:rsidRPr="00396170" w:rsidRDefault="00697BE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 z </w:t>
            </w:r>
            <w:r w:rsidR="00746FB6" w:rsidRPr="00396170">
              <w:rPr>
                <w:rFonts w:ascii="Arial" w:eastAsia="Calibri" w:hAnsi="Arial" w:cs="Arial"/>
                <w:color w:val="000000"/>
                <w:sz w:val="22"/>
                <w:szCs w:val="22"/>
                <w:lang w:val="sl-SI" w:eastAsia="en-US"/>
              </w:rPr>
              <w:t>ročajem.</w:t>
            </w:r>
          </w:p>
        </w:tc>
        <w:tc>
          <w:tcPr>
            <w:tcW w:w="1275" w:type="dxa"/>
          </w:tcPr>
          <w:p w14:paraId="78BB14FA"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C20ABD0" w14:textId="11C12514" w:rsidR="00746FB6"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2</w:t>
            </w:r>
            <w:r w:rsidR="00746FB6" w:rsidRPr="00396170">
              <w:rPr>
                <w:rFonts w:ascii="Arial" w:eastAsia="Calibri" w:hAnsi="Arial" w:cs="Arial"/>
                <w:color w:val="000000"/>
                <w:sz w:val="22"/>
                <w:szCs w:val="22"/>
                <w:lang w:val="sl-SI" w:eastAsia="en-US"/>
              </w:rPr>
              <w:t xml:space="preserve"> kos</w:t>
            </w:r>
          </w:p>
        </w:tc>
        <w:tc>
          <w:tcPr>
            <w:tcW w:w="2217" w:type="dxa"/>
            <w:shd w:val="clear" w:color="auto" w:fill="auto"/>
          </w:tcPr>
          <w:p w14:paraId="6B3EDAC7" w14:textId="04176070"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697BE9" w:rsidRPr="00396170" w14:paraId="31E88251" w14:textId="77777777" w:rsidTr="00CE6332">
        <w:trPr>
          <w:cantSplit/>
        </w:trPr>
        <w:tc>
          <w:tcPr>
            <w:tcW w:w="704" w:type="dxa"/>
          </w:tcPr>
          <w:p w14:paraId="4EEAD67D" w14:textId="77777777" w:rsidR="00697BE9" w:rsidRDefault="00697BE9"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C21BDB7" w14:textId="19A35716"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48</w:t>
            </w:r>
            <w:r w:rsidR="001F4AC4">
              <w:rPr>
                <w:rFonts w:ascii="Arial" w:eastAsia="Calibri" w:hAnsi="Arial" w:cs="Arial"/>
                <w:b/>
                <w:color w:val="000000"/>
                <w:sz w:val="22"/>
                <w:szCs w:val="22"/>
                <w:lang w:val="sl-SI" w:eastAsia="en-US"/>
              </w:rPr>
              <w:t>.</w:t>
            </w:r>
          </w:p>
        </w:tc>
        <w:tc>
          <w:tcPr>
            <w:tcW w:w="4820" w:type="dxa"/>
          </w:tcPr>
          <w:p w14:paraId="1A8F250A" w14:textId="77777777" w:rsidR="00697BE9" w:rsidRPr="00396170" w:rsidRDefault="00697BE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Kramp </w:t>
            </w:r>
          </w:p>
          <w:p w14:paraId="7577E28B" w14:textId="79883585" w:rsidR="00697BE9" w:rsidRPr="00396170" w:rsidRDefault="00697BE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z ročajem.</w:t>
            </w:r>
          </w:p>
        </w:tc>
        <w:tc>
          <w:tcPr>
            <w:tcW w:w="1275" w:type="dxa"/>
          </w:tcPr>
          <w:p w14:paraId="60FF01BB" w14:textId="77777777" w:rsidR="00697BE9"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33AD48D" w14:textId="375A6B35" w:rsidR="00697BE9"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52F8E7FC" w14:textId="77777777" w:rsidR="00697BE9"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2845BF98" w14:textId="77777777" w:rsidTr="00CE6332">
        <w:trPr>
          <w:cantSplit/>
        </w:trPr>
        <w:tc>
          <w:tcPr>
            <w:tcW w:w="704" w:type="dxa"/>
          </w:tcPr>
          <w:p w14:paraId="5D7D7361"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9EA365D" w14:textId="01921DA0"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49</w:t>
            </w:r>
            <w:r w:rsidR="001F4AC4">
              <w:rPr>
                <w:rFonts w:ascii="Arial" w:eastAsia="Calibri" w:hAnsi="Arial" w:cs="Arial"/>
                <w:b/>
                <w:color w:val="000000"/>
                <w:sz w:val="22"/>
                <w:szCs w:val="22"/>
                <w:lang w:val="sl-SI" w:eastAsia="en-US"/>
              </w:rPr>
              <w:t>.</w:t>
            </w:r>
          </w:p>
        </w:tc>
        <w:tc>
          <w:tcPr>
            <w:tcW w:w="4820" w:type="dxa"/>
          </w:tcPr>
          <w:p w14:paraId="59348FB6" w14:textId="249B67B6" w:rsidR="00746FB6" w:rsidRPr="00396170" w:rsidRDefault="00697BE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Vile kopače</w:t>
            </w:r>
          </w:p>
          <w:p w14:paraId="76025500"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z ročajem.</w:t>
            </w:r>
          </w:p>
        </w:tc>
        <w:tc>
          <w:tcPr>
            <w:tcW w:w="1275" w:type="dxa"/>
          </w:tcPr>
          <w:p w14:paraId="5283DE34"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27F05ED0" w14:textId="50D6B36B" w:rsidR="00746FB6"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w:t>
            </w:r>
            <w:r w:rsidR="00746FB6" w:rsidRPr="00396170">
              <w:rPr>
                <w:rFonts w:ascii="Arial" w:eastAsia="Calibri" w:hAnsi="Arial" w:cs="Arial"/>
                <w:color w:val="000000"/>
                <w:sz w:val="22"/>
                <w:szCs w:val="22"/>
                <w:lang w:val="sl-SI" w:eastAsia="en-US"/>
              </w:rPr>
              <w:t xml:space="preserve"> kos</w:t>
            </w:r>
          </w:p>
        </w:tc>
        <w:tc>
          <w:tcPr>
            <w:tcW w:w="2217" w:type="dxa"/>
            <w:shd w:val="clear" w:color="auto" w:fill="auto"/>
          </w:tcPr>
          <w:p w14:paraId="72E72365" w14:textId="0FDB6D40"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6798FACB" w14:textId="77777777" w:rsidTr="00CE6332">
        <w:trPr>
          <w:cantSplit/>
        </w:trPr>
        <w:tc>
          <w:tcPr>
            <w:tcW w:w="704" w:type="dxa"/>
          </w:tcPr>
          <w:p w14:paraId="088A78B3"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F0EBCC2"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90CD4DB"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6429D104"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5EDA830D" w14:textId="5F4C2DEF"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55</w:t>
            </w:r>
            <w:r w:rsidR="001F4AC4">
              <w:rPr>
                <w:rFonts w:ascii="Arial" w:eastAsia="Calibri" w:hAnsi="Arial" w:cs="Arial"/>
                <w:b/>
                <w:color w:val="000000"/>
                <w:sz w:val="22"/>
                <w:szCs w:val="22"/>
                <w:lang w:val="sl-SI" w:eastAsia="en-US"/>
              </w:rPr>
              <w:t>.</w:t>
            </w:r>
          </w:p>
        </w:tc>
        <w:tc>
          <w:tcPr>
            <w:tcW w:w="4820" w:type="dxa"/>
          </w:tcPr>
          <w:p w14:paraId="7FE26DE6"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Požarni kavelj</w:t>
            </w:r>
          </w:p>
          <w:p w14:paraId="2C9F0B24"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dvodelni,</w:t>
            </w:r>
          </w:p>
          <w:p w14:paraId="6C7B1DD8"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izdelan po DIN 14851, Tip A,</w:t>
            </w:r>
          </w:p>
          <w:p w14:paraId="4A34E965"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ročaj fi=50 mm,</w:t>
            </w:r>
          </w:p>
          <w:p w14:paraId="6AEAA054"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dolžina: 5 m,</w:t>
            </w:r>
          </w:p>
          <w:p w14:paraId="4615B226"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teža: max. 8300 g</w:t>
            </w:r>
          </w:p>
        </w:tc>
        <w:tc>
          <w:tcPr>
            <w:tcW w:w="1275" w:type="dxa"/>
          </w:tcPr>
          <w:p w14:paraId="49602A8E"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1D5E877"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38927D67"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788981CA"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94D5FC2" w14:textId="66E19E79" w:rsidR="00746FB6"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w:t>
            </w:r>
            <w:r w:rsidR="00746FB6" w:rsidRPr="00396170">
              <w:rPr>
                <w:rFonts w:ascii="Arial" w:eastAsia="Calibri" w:hAnsi="Arial" w:cs="Arial"/>
                <w:color w:val="000000"/>
                <w:sz w:val="22"/>
                <w:szCs w:val="22"/>
                <w:lang w:val="sl-SI" w:eastAsia="en-US"/>
              </w:rPr>
              <w:t xml:space="preserve"> kos</w:t>
            </w:r>
          </w:p>
        </w:tc>
        <w:tc>
          <w:tcPr>
            <w:tcW w:w="2217" w:type="dxa"/>
            <w:shd w:val="clear" w:color="auto" w:fill="auto"/>
          </w:tcPr>
          <w:p w14:paraId="79D7D1CF" w14:textId="6FFAEB71"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77109317" w14:textId="77777777" w:rsidTr="00CE6332">
        <w:trPr>
          <w:cantSplit/>
        </w:trPr>
        <w:tc>
          <w:tcPr>
            <w:tcW w:w="704" w:type="dxa"/>
          </w:tcPr>
          <w:p w14:paraId="1201AB80"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348B1E5F" w14:textId="20943774"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51</w:t>
            </w:r>
            <w:r w:rsidR="001F4AC4">
              <w:rPr>
                <w:rFonts w:ascii="Arial" w:eastAsia="Calibri" w:hAnsi="Arial" w:cs="Arial"/>
                <w:b/>
                <w:color w:val="000000"/>
                <w:sz w:val="22"/>
                <w:szCs w:val="22"/>
                <w:lang w:val="sl-SI" w:eastAsia="en-US"/>
              </w:rPr>
              <w:t>.</w:t>
            </w:r>
          </w:p>
        </w:tc>
        <w:tc>
          <w:tcPr>
            <w:tcW w:w="4820" w:type="dxa"/>
          </w:tcPr>
          <w:p w14:paraId="5818F05C"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Cestna metla</w:t>
            </w:r>
          </w:p>
          <w:p w14:paraId="4FC9EF0F"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širina: 50 cm,</w:t>
            </w:r>
          </w:p>
          <w:p w14:paraId="10E4F309" w14:textId="0A8B0673"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z ročajem.</w:t>
            </w:r>
          </w:p>
        </w:tc>
        <w:tc>
          <w:tcPr>
            <w:tcW w:w="1275" w:type="dxa"/>
          </w:tcPr>
          <w:p w14:paraId="3A4C58EA"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DFBEF23"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7916B451" w14:textId="08273AED"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697BE9" w:rsidRPr="00396170" w14:paraId="6D87C8B1" w14:textId="77777777" w:rsidTr="00CE6332">
        <w:trPr>
          <w:cantSplit/>
        </w:trPr>
        <w:tc>
          <w:tcPr>
            <w:tcW w:w="704" w:type="dxa"/>
          </w:tcPr>
          <w:p w14:paraId="73F86399" w14:textId="77777777" w:rsidR="00697BE9" w:rsidRDefault="00697BE9"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94F77B9" w14:textId="7CFEC26E"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52</w:t>
            </w:r>
            <w:r w:rsidR="001F4AC4">
              <w:rPr>
                <w:rFonts w:ascii="Arial" w:eastAsia="Calibri" w:hAnsi="Arial" w:cs="Arial"/>
                <w:b/>
                <w:color w:val="000000"/>
                <w:sz w:val="22"/>
                <w:szCs w:val="22"/>
                <w:lang w:val="sl-SI" w:eastAsia="en-US"/>
              </w:rPr>
              <w:t>.</w:t>
            </w:r>
          </w:p>
        </w:tc>
        <w:tc>
          <w:tcPr>
            <w:tcW w:w="4820" w:type="dxa"/>
          </w:tcPr>
          <w:p w14:paraId="5D5B43B1" w14:textId="77777777" w:rsidR="00697BE9" w:rsidRPr="00396170" w:rsidRDefault="00697BE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Škarje za okroglo železo</w:t>
            </w:r>
          </w:p>
          <w:p w14:paraId="08B0C4C2" w14:textId="21B96556" w:rsidR="00697BE9" w:rsidRPr="00396170" w:rsidRDefault="00697BE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za Ø13 mm,</w:t>
            </w:r>
          </w:p>
        </w:tc>
        <w:tc>
          <w:tcPr>
            <w:tcW w:w="1275" w:type="dxa"/>
          </w:tcPr>
          <w:p w14:paraId="7748F373" w14:textId="77777777" w:rsidR="00697BE9"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0790412" w14:textId="5EF00B23" w:rsidR="00697BE9"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3D9DE5DB" w14:textId="77777777" w:rsidR="00697BE9" w:rsidRPr="00396170" w:rsidRDefault="00697BE9"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16AAD1B4" w14:textId="77777777" w:rsidTr="00CE6332">
        <w:trPr>
          <w:cantSplit/>
        </w:trPr>
        <w:tc>
          <w:tcPr>
            <w:tcW w:w="704" w:type="dxa"/>
          </w:tcPr>
          <w:p w14:paraId="23808DFA" w14:textId="77777777" w:rsidR="00746FB6" w:rsidRDefault="00746FB6" w:rsidP="005C60E5">
            <w:pPr>
              <w:overflowPunct/>
              <w:autoSpaceDE/>
              <w:autoSpaceDN/>
              <w:adjustRightInd/>
              <w:spacing w:line="276" w:lineRule="auto"/>
              <w:textAlignment w:val="auto"/>
              <w:rPr>
                <w:rFonts w:ascii="Arial" w:eastAsia="Calibri" w:hAnsi="Arial" w:cs="Arial"/>
                <w:b/>
                <w:color w:val="000000"/>
                <w:sz w:val="22"/>
                <w:szCs w:val="22"/>
                <w:lang w:val="sl-SI" w:eastAsia="en-US"/>
              </w:rPr>
            </w:pPr>
          </w:p>
          <w:p w14:paraId="5F531C5F" w14:textId="384A7B82"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53</w:t>
            </w:r>
            <w:r w:rsidR="001F4AC4">
              <w:rPr>
                <w:rFonts w:ascii="Arial" w:eastAsia="Calibri" w:hAnsi="Arial" w:cs="Arial"/>
                <w:b/>
                <w:color w:val="000000"/>
                <w:sz w:val="22"/>
                <w:szCs w:val="22"/>
                <w:lang w:val="sl-SI" w:eastAsia="en-US"/>
              </w:rPr>
              <w:t>.</w:t>
            </w:r>
          </w:p>
        </w:tc>
        <w:tc>
          <w:tcPr>
            <w:tcW w:w="4820" w:type="dxa"/>
          </w:tcPr>
          <w:p w14:paraId="237701FD" w14:textId="7C596147" w:rsidR="00746FB6" w:rsidRPr="00396170" w:rsidRDefault="00697BE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Ročno orodje </w:t>
            </w:r>
          </w:p>
          <w:p w14:paraId="348E1F57" w14:textId="77777777" w:rsidR="00746FB6" w:rsidRDefault="00697BE9"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v kovčku</w:t>
            </w:r>
          </w:p>
          <w:p w14:paraId="1274462D" w14:textId="1A3913C9" w:rsidR="007B706A" w:rsidRPr="00396170" w:rsidRDefault="007B706A"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Pr>
                <w:rFonts w:ascii="Arial" w:eastAsia="Calibri" w:hAnsi="Arial" w:cs="Arial"/>
                <w:color w:val="000000"/>
                <w:sz w:val="22"/>
                <w:szCs w:val="22"/>
                <w:lang w:val="sl-SI" w:eastAsia="en-US"/>
              </w:rPr>
              <w:t>- komletno</w:t>
            </w:r>
          </w:p>
        </w:tc>
        <w:tc>
          <w:tcPr>
            <w:tcW w:w="1275" w:type="dxa"/>
          </w:tcPr>
          <w:p w14:paraId="13E39C9A"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11B4E1C6" w14:textId="5BBCDAB5"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63462FF6" w14:textId="640C46B9"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7E197C13" w14:textId="77777777" w:rsidTr="00CE6332">
        <w:trPr>
          <w:cantSplit/>
        </w:trPr>
        <w:tc>
          <w:tcPr>
            <w:tcW w:w="704" w:type="dxa"/>
          </w:tcPr>
          <w:p w14:paraId="625B1666" w14:textId="77777777" w:rsidR="00746FB6" w:rsidRDefault="00746FB6"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89110B0"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099C56C0" w14:textId="77777777" w:rsidR="001F4AC4" w:rsidRDefault="001F4AC4"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p>
          <w:p w14:paraId="4C32DE23" w14:textId="74728317" w:rsidR="001F4AC4" w:rsidRPr="00396170" w:rsidRDefault="007B706A" w:rsidP="005C60E5">
            <w:pPr>
              <w:overflowPunct/>
              <w:autoSpaceDE/>
              <w:autoSpaceDN/>
              <w:adjustRightInd/>
              <w:spacing w:line="276" w:lineRule="auto"/>
              <w:jc w:val="center"/>
              <w:textAlignment w:val="auto"/>
              <w:rPr>
                <w:rFonts w:ascii="Arial" w:eastAsia="Calibri" w:hAnsi="Arial" w:cs="Arial"/>
                <w:b/>
                <w:color w:val="000000"/>
                <w:sz w:val="22"/>
                <w:szCs w:val="22"/>
                <w:lang w:val="sl-SI" w:eastAsia="en-US"/>
              </w:rPr>
            </w:pPr>
            <w:r>
              <w:rPr>
                <w:rFonts w:ascii="Arial" w:eastAsia="Calibri" w:hAnsi="Arial" w:cs="Arial"/>
                <w:b/>
                <w:color w:val="000000"/>
                <w:sz w:val="22"/>
                <w:szCs w:val="22"/>
                <w:lang w:val="sl-SI" w:eastAsia="en-US"/>
              </w:rPr>
              <w:t>54</w:t>
            </w:r>
            <w:r w:rsidR="001F4AC4">
              <w:rPr>
                <w:rFonts w:ascii="Arial" w:eastAsia="Calibri" w:hAnsi="Arial" w:cs="Arial"/>
                <w:b/>
                <w:color w:val="000000"/>
                <w:sz w:val="22"/>
                <w:szCs w:val="22"/>
                <w:lang w:val="sl-SI" w:eastAsia="en-US"/>
              </w:rPr>
              <w:t>.</w:t>
            </w:r>
          </w:p>
        </w:tc>
        <w:tc>
          <w:tcPr>
            <w:tcW w:w="4820" w:type="dxa"/>
          </w:tcPr>
          <w:p w14:paraId="5680CA8B"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xml:space="preserve">Vlečna jeklenica </w:t>
            </w:r>
          </w:p>
          <w:p w14:paraId="25E70A91"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dimenzija: 16 x 5.000 mm,</w:t>
            </w:r>
          </w:p>
          <w:p w14:paraId="2B8D2EE0"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vlečna sila: 15.000 kg,</w:t>
            </w:r>
          </w:p>
          <w:p w14:paraId="624C04D0"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vlečne zanke na obeh straneh jeklenice,</w:t>
            </w:r>
          </w:p>
          <w:p w14:paraId="19619DAB" w14:textId="77777777" w:rsidR="00746FB6" w:rsidRPr="00396170" w:rsidRDefault="00746FB6" w:rsidP="005C60E5">
            <w:pPr>
              <w:overflowPunct/>
              <w:autoSpaceDE/>
              <w:autoSpaceDN/>
              <w:adjustRightInd/>
              <w:spacing w:line="276" w:lineRule="auto"/>
              <w:jc w:val="both"/>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 standard: DIN 76031</w:t>
            </w:r>
          </w:p>
        </w:tc>
        <w:tc>
          <w:tcPr>
            <w:tcW w:w="1275" w:type="dxa"/>
          </w:tcPr>
          <w:p w14:paraId="50EA777F" w14:textId="77777777"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98C916F"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0AE3DEB3" w14:textId="77777777" w:rsidR="001F4AC4" w:rsidRDefault="001F4AC4"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p w14:paraId="4DF71CD3" w14:textId="30B42B0A"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r w:rsidRPr="00396170">
              <w:rPr>
                <w:rFonts w:ascii="Arial" w:eastAsia="Calibri" w:hAnsi="Arial" w:cs="Arial"/>
                <w:color w:val="000000"/>
                <w:sz w:val="22"/>
                <w:szCs w:val="22"/>
                <w:lang w:val="sl-SI" w:eastAsia="en-US"/>
              </w:rPr>
              <w:t>1 kos</w:t>
            </w:r>
          </w:p>
        </w:tc>
        <w:tc>
          <w:tcPr>
            <w:tcW w:w="2217" w:type="dxa"/>
            <w:shd w:val="clear" w:color="auto" w:fill="auto"/>
          </w:tcPr>
          <w:p w14:paraId="21380B62" w14:textId="40145F39"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746FB6" w:rsidRPr="00396170" w14:paraId="47E21D35" w14:textId="77777777" w:rsidTr="00CE6332">
        <w:trPr>
          <w:cantSplit/>
        </w:trPr>
        <w:tc>
          <w:tcPr>
            <w:tcW w:w="704" w:type="dxa"/>
          </w:tcPr>
          <w:p w14:paraId="0F20F601" w14:textId="77777777" w:rsidR="00746FB6" w:rsidRPr="00CE6332" w:rsidRDefault="00746FB6" w:rsidP="005C60E5">
            <w:pPr>
              <w:overflowPunct/>
              <w:autoSpaceDE/>
              <w:autoSpaceDN/>
              <w:adjustRightInd/>
              <w:spacing w:line="276" w:lineRule="auto"/>
              <w:jc w:val="center"/>
              <w:textAlignment w:val="auto"/>
              <w:rPr>
                <w:rFonts w:ascii="Arial" w:eastAsia="Calibri" w:hAnsi="Arial" w:cs="Arial"/>
                <w:b/>
                <w:color w:val="000000" w:themeColor="text1"/>
                <w:sz w:val="22"/>
                <w:szCs w:val="22"/>
                <w:lang w:val="sl-SI" w:eastAsia="en-US"/>
              </w:rPr>
            </w:pPr>
          </w:p>
          <w:p w14:paraId="631ED371" w14:textId="68C4637A" w:rsidR="001F4AC4" w:rsidRPr="00CE6332" w:rsidRDefault="007B706A" w:rsidP="005C60E5">
            <w:pPr>
              <w:overflowPunct/>
              <w:autoSpaceDE/>
              <w:autoSpaceDN/>
              <w:adjustRightInd/>
              <w:spacing w:line="276" w:lineRule="auto"/>
              <w:jc w:val="center"/>
              <w:textAlignment w:val="auto"/>
              <w:rPr>
                <w:rFonts w:ascii="Arial" w:eastAsia="Calibri" w:hAnsi="Arial" w:cs="Arial"/>
                <w:b/>
                <w:color w:val="000000" w:themeColor="text1"/>
                <w:sz w:val="22"/>
                <w:szCs w:val="22"/>
                <w:lang w:val="sl-SI" w:eastAsia="en-US"/>
              </w:rPr>
            </w:pPr>
            <w:r w:rsidRPr="00CE6332">
              <w:rPr>
                <w:rFonts w:ascii="Arial" w:eastAsia="Calibri" w:hAnsi="Arial" w:cs="Arial"/>
                <w:b/>
                <w:color w:val="000000" w:themeColor="text1"/>
                <w:sz w:val="22"/>
                <w:szCs w:val="22"/>
                <w:lang w:val="sl-SI" w:eastAsia="en-US"/>
              </w:rPr>
              <w:t>55</w:t>
            </w:r>
            <w:r w:rsidR="001F4AC4" w:rsidRPr="00CE6332">
              <w:rPr>
                <w:rFonts w:ascii="Arial" w:eastAsia="Calibri" w:hAnsi="Arial" w:cs="Arial"/>
                <w:b/>
                <w:color w:val="000000" w:themeColor="text1"/>
                <w:sz w:val="22"/>
                <w:szCs w:val="22"/>
                <w:lang w:val="sl-SI" w:eastAsia="en-US"/>
              </w:rPr>
              <w:t>.</w:t>
            </w:r>
          </w:p>
        </w:tc>
        <w:tc>
          <w:tcPr>
            <w:tcW w:w="4820" w:type="dxa"/>
          </w:tcPr>
          <w:p w14:paraId="30A28326" w14:textId="77777777" w:rsidR="00746FB6" w:rsidRPr="00CE6332" w:rsidRDefault="00746FB6" w:rsidP="005C60E5">
            <w:pPr>
              <w:overflowPunct/>
              <w:autoSpaceDE/>
              <w:autoSpaceDN/>
              <w:adjustRightInd/>
              <w:spacing w:line="276" w:lineRule="auto"/>
              <w:jc w:val="both"/>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Posoda za gorivo verižne motorne žage</w:t>
            </w:r>
          </w:p>
          <w:p w14:paraId="658E0E43" w14:textId="77777777" w:rsidR="00746FB6" w:rsidRPr="00CE6332" w:rsidRDefault="00746FB6" w:rsidP="005C60E5">
            <w:pPr>
              <w:overflowPunct/>
              <w:autoSpaceDE/>
              <w:autoSpaceDN/>
              <w:adjustRightInd/>
              <w:spacing w:line="276" w:lineRule="auto"/>
              <w:jc w:val="both"/>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 kombinirana: 5,0 / 2,5 l</w:t>
            </w:r>
          </w:p>
        </w:tc>
        <w:tc>
          <w:tcPr>
            <w:tcW w:w="1275" w:type="dxa"/>
          </w:tcPr>
          <w:p w14:paraId="15C608CB" w14:textId="77777777" w:rsidR="00746FB6" w:rsidRPr="00CE6332" w:rsidRDefault="00746FB6" w:rsidP="005C60E5">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p>
          <w:p w14:paraId="694C0F29" w14:textId="77777777" w:rsidR="00746FB6" w:rsidRPr="00CE6332" w:rsidRDefault="00746FB6" w:rsidP="005C60E5">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1 kos</w:t>
            </w:r>
          </w:p>
        </w:tc>
        <w:tc>
          <w:tcPr>
            <w:tcW w:w="2217" w:type="dxa"/>
            <w:shd w:val="clear" w:color="auto" w:fill="auto"/>
          </w:tcPr>
          <w:p w14:paraId="4D8A260A" w14:textId="6895D483" w:rsidR="00746FB6" w:rsidRPr="00396170" w:rsidRDefault="00746FB6" w:rsidP="005C60E5">
            <w:pPr>
              <w:overflowPunct/>
              <w:autoSpaceDE/>
              <w:autoSpaceDN/>
              <w:adjustRightInd/>
              <w:spacing w:line="276" w:lineRule="auto"/>
              <w:jc w:val="center"/>
              <w:textAlignment w:val="auto"/>
              <w:rPr>
                <w:rFonts w:ascii="Arial" w:eastAsia="Calibri" w:hAnsi="Arial" w:cs="Arial"/>
                <w:color w:val="000000"/>
                <w:sz w:val="22"/>
                <w:szCs w:val="22"/>
                <w:lang w:val="sl-SI" w:eastAsia="en-US"/>
              </w:rPr>
            </w:pPr>
          </w:p>
        </w:tc>
      </w:tr>
      <w:tr w:rsidR="00016FED" w:rsidRPr="00396170" w14:paraId="291AFFEC" w14:textId="77777777" w:rsidTr="00CE6332">
        <w:trPr>
          <w:cantSplit/>
        </w:trPr>
        <w:tc>
          <w:tcPr>
            <w:tcW w:w="704" w:type="dxa"/>
            <w:shd w:val="clear" w:color="auto" w:fill="auto"/>
          </w:tcPr>
          <w:p w14:paraId="3C88D14A" w14:textId="4552DBEE" w:rsidR="00016FED" w:rsidRPr="00CE6332" w:rsidRDefault="00016FED" w:rsidP="005C60E5">
            <w:pPr>
              <w:overflowPunct/>
              <w:autoSpaceDE/>
              <w:autoSpaceDN/>
              <w:adjustRightInd/>
              <w:spacing w:line="276" w:lineRule="auto"/>
              <w:jc w:val="center"/>
              <w:textAlignment w:val="auto"/>
              <w:rPr>
                <w:rFonts w:ascii="Arial" w:eastAsia="Calibri" w:hAnsi="Arial" w:cs="Arial"/>
                <w:b/>
                <w:color w:val="000000" w:themeColor="text1"/>
                <w:sz w:val="22"/>
                <w:szCs w:val="22"/>
                <w:lang w:val="sl-SI" w:eastAsia="en-US"/>
              </w:rPr>
            </w:pPr>
            <w:r w:rsidRPr="00CE6332">
              <w:rPr>
                <w:rFonts w:ascii="Arial" w:eastAsia="Calibri" w:hAnsi="Arial" w:cs="Arial"/>
                <w:b/>
                <w:color w:val="000000" w:themeColor="text1"/>
                <w:sz w:val="22"/>
                <w:szCs w:val="22"/>
                <w:lang w:val="sl-SI" w:eastAsia="en-US"/>
              </w:rPr>
              <w:t>56.</w:t>
            </w:r>
          </w:p>
        </w:tc>
        <w:tc>
          <w:tcPr>
            <w:tcW w:w="4820" w:type="dxa"/>
            <w:shd w:val="clear" w:color="auto" w:fill="auto"/>
          </w:tcPr>
          <w:p w14:paraId="67D1C8E4" w14:textId="4BD24BD8" w:rsidR="00016FED" w:rsidRPr="00CE6332" w:rsidRDefault="00016FED" w:rsidP="005C60E5">
            <w:pPr>
              <w:overflowPunct/>
              <w:autoSpaceDE/>
              <w:autoSpaceDN/>
              <w:adjustRightInd/>
              <w:spacing w:line="276" w:lineRule="auto"/>
              <w:jc w:val="both"/>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 xml:space="preserve">Snežne verige </w:t>
            </w:r>
            <w:r w:rsidR="00CF7F73" w:rsidRPr="00CE6332">
              <w:rPr>
                <w:rFonts w:ascii="Arial" w:eastAsia="Calibri" w:hAnsi="Arial" w:cs="Arial"/>
                <w:color w:val="000000" w:themeColor="text1"/>
                <w:sz w:val="22"/>
                <w:szCs w:val="22"/>
                <w:lang w:val="sl-SI" w:eastAsia="en-US"/>
              </w:rPr>
              <w:t xml:space="preserve">z oglatimi členi </w:t>
            </w:r>
            <w:r w:rsidRPr="00CE6332">
              <w:rPr>
                <w:rFonts w:ascii="Arial" w:eastAsia="Calibri" w:hAnsi="Arial" w:cs="Arial"/>
                <w:color w:val="000000" w:themeColor="text1"/>
                <w:sz w:val="22"/>
                <w:szCs w:val="22"/>
                <w:lang w:val="sl-SI" w:eastAsia="en-US"/>
              </w:rPr>
              <w:t>za vsa pogonska kolesa (s prečnimi členi za lomljenje ledu)</w:t>
            </w:r>
          </w:p>
        </w:tc>
        <w:tc>
          <w:tcPr>
            <w:tcW w:w="1275" w:type="dxa"/>
          </w:tcPr>
          <w:p w14:paraId="7614B7D4" w14:textId="5F07DD9B" w:rsidR="00016FED" w:rsidRPr="00CE6332" w:rsidRDefault="00016FED" w:rsidP="005C60E5">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2 par</w:t>
            </w:r>
          </w:p>
        </w:tc>
        <w:tc>
          <w:tcPr>
            <w:tcW w:w="2217" w:type="dxa"/>
            <w:shd w:val="clear" w:color="auto" w:fill="auto"/>
          </w:tcPr>
          <w:p w14:paraId="13DD3A87" w14:textId="77777777" w:rsidR="00016FED" w:rsidRPr="00CE6332" w:rsidRDefault="00016FED" w:rsidP="005C60E5">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p>
        </w:tc>
      </w:tr>
      <w:tr w:rsidR="008B2D83" w:rsidRPr="00D024AD" w14:paraId="2EC355B3" w14:textId="77777777" w:rsidTr="00CE6332">
        <w:tc>
          <w:tcPr>
            <w:tcW w:w="704" w:type="dxa"/>
          </w:tcPr>
          <w:p w14:paraId="4D37A9A3" w14:textId="77777777" w:rsidR="008B2D83" w:rsidRPr="00CE6332" w:rsidRDefault="008B2D83" w:rsidP="00A102D7">
            <w:pPr>
              <w:overflowPunct/>
              <w:autoSpaceDE/>
              <w:autoSpaceDN/>
              <w:adjustRightInd/>
              <w:spacing w:line="276" w:lineRule="auto"/>
              <w:jc w:val="center"/>
              <w:textAlignment w:val="auto"/>
              <w:rPr>
                <w:rFonts w:ascii="Arial" w:eastAsia="Calibri" w:hAnsi="Arial" w:cs="Arial"/>
                <w:b/>
                <w:color w:val="000000" w:themeColor="text1"/>
                <w:sz w:val="22"/>
                <w:szCs w:val="22"/>
                <w:lang w:val="sl-SI" w:eastAsia="en-US"/>
              </w:rPr>
            </w:pPr>
            <w:r w:rsidRPr="00CE6332">
              <w:rPr>
                <w:rFonts w:ascii="Arial" w:eastAsia="Calibri" w:hAnsi="Arial" w:cs="Arial"/>
                <w:b/>
                <w:color w:val="000000" w:themeColor="text1"/>
                <w:sz w:val="22"/>
                <w:szCs w:val="22"/>
                <w:lang w:val="sl-SI" w:eastAsia="en-US"/>
              </w:rPr>
              <w:t>57.</w:t>
            </w:r>
          </w:p>
        </w:tc>
        <w:tc>
          <w:tcPr>
            <w:tcW w:w="4820" w:type="dxa"/>
          </w:tcPr>
          <w:p w14:paraId="6B73BCFC" w14:textId="77777777" w:rsidR="008B2D83" w:rsidRPr="00CE6332" w:rsidRDefault="008B2D83" w:rsidP="00A102D7">
            <w:pPr>
              <w:overflowPunct/>
              <w:autoSpaceDE/>
              <w:autoSpaceDN/>
              <w:adjustRightInd/>
              <w:spacing w:line="276" w:lineRule="auto"/>
              <w:jc w:val="both"/>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 xml:space="preserve">Cevne obveze v torbici </w:t>
            </w:r>
          </w:p>
        </w:tc>
        <w:tc>
          <w:tcPr>
            <w:tcW w:w="1275" w:type="dxa"/>
          </w:tcPr>
          <w:p w14:paraId="52260988" w14:textId="3FD218B0" w:rsidR="008B2D83" w:rsidRPr="00CE6332" w:rsidRDefault="00CE6332" w:rsidP="00A102D7">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r>
              <w:rPr>
                <w:rFonts w:ascii="Arial" w:eastAsia="Calibri" w:hAnsi="Arial" w:cs="Arial"/>
                <w:color w:val="000000" w:themeColor="text1"/>
                <w:sz w:val="22"/>
                <w:szCs w:val="22"/>
                <w:lang w:val="sl-SI" w:eastAsia="en-US"/>
              </w:rPr>
              <w:t>1 kos</w:t>
            </w:r>
          </w:p>
        </w:tc>
        <w:tc>
          <w:tcPr>
            <w:tcW w:w="2217" w:type="dxa"/>
            <w:shd w:val="clear" w:color="auto" w:fill="auto"/>
          </w:tcPr>
          <w:p w14:paraId="18487529" w14:textId="77777777" w:rsidR="008B2D83" w:rsidRPr="00CE6332" w:rsidRDefault="008B2D83" w:rsidP="00A102D7">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p>
        </w:tc>
      </w:tr>
      <w:tr w:rsidR="008B2D83" w:rsidRPr="00D024AD" w14:paraId="1FD6A78A" w14:textId="77777777" w:rsidTr="00CE6332">
        <w:tc>
          <w:tcPr>
            <w:tcW w:w="704" w:type="dxa"/>
          </w:tcPr>
          <w:p w14:paraId="16BB8986" w14:textId="77777777" w:rsidR="008B2D83" w:rsidRPr="00CE6332" w:rsidRDefault="008B2D83" w:rsidP="00A102D7">
            <w:pPr>
              <w:overflowPunct/>
              <w:autoSpaceDE/>
              <w:autoSpaceDN/>
              <w:adjustRightInd/>
              <w:spacing w:line="276" w:lineRule="auto"/>
              <w:jc w:val="center"/>
              <w:textAlignment w:val="auto"/>
              <w:rPr>
                <w:rFonts w:ascii="Arial" w:eastAsia="Calibri" w:hAnsi="Arial" w:cs="Arial"/>
                <w:b/>
                <w:color w:val="000000" w:themeColor="text1"/>
                <w:sz w:val="22"/>
                <w:szCs w:val="22"/>
                <w:lang w:val="sl-SI" w:eastAsia="en-US"/>
              </w:rPr>
            </w:pPr>
            <w:r w:rsidRPr="00CE6332">
              <w:rPr>
                <w:rFonts w:ascii="Arial" w:eastAsia="Calibri" w:hAnsi="Arial" w:cs="Arial"/>
                <w:b/>
                <w:color w:val="000000" w:themeColor="text1"/>
                <w:sz w:val="22"/>
                <w:szCs w:val="22"/>
                <w:lang w:val="sl-SI" w:eastAsia="en-US"/>
              </w:rPr>
              <w:t>58.</w:t>
            </w:r>
          </w:p>
        </w:tc>
        <w:tc>
          <w:tcPr>
            <w:tcW w:w="4820" w:type="dxa"/>
          </w:tcPr>
          <w:p w14:paraId="339796D2" w14:textId="77777777" w:rsidR="008B2D83" w:rsidRPr="00CE6332" w:rsidRDefault="008B2D83" w:rsidP="00A102D7">
            <w:pPr>
              <w:overflowPunct/>
              <w:autoSpaceDE/>
              <w:autoSpaceDN/>
              <w:adjustRightInd/>
              <w:spacing w:line="276" w:lineRule="auto"/>
              <w:jc w:val="both"/>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Preiskovalna vrvica s torbico(črna) 60m Courant</w:t>
            </w:r>
          </w:p>
        </w:tc>
        <w:tc>
          <w:tcPr>
            <w:tcW w:w="1275" w:type="dxa"/>
          </w:tcPr>
          <w:p w14:paraId="5981D885" w14:textId="77777777" w:rsidR="008B2D83" w:rsidRPr="00CE6332" w:rsidRDefault="008B2D83" w:rsidP="00A102D7">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1kos</w:t>
            </w:r>
          </w:p>
        </w:tc>
        <w:tc>
          <w:tcPr>
            <w:tcW w:w="2217" w:type="dxa"/>
            <w:shd w:val="clear" w:color="auto" w:fill="auto"/>
          </w:tcPr>
          <w:p w14:paraId="655C452C" w14:textId="77777777" w:rsidR="008B2D83" w:rsidRPr="00CE6332" w:rsidRDefault="008B2D83" w:rsidP="00A102D7">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p>
        </w:tc>
      </w:tr>
      <w:tr w:rsidR="008B2D83" w:rsidRPr="00D024AD" w14:paraId="712C2200" w14:textId="77777777" w:rsidTr="00CE6332">
        <w:tc>
          <w:tcPr>
            <w:tcW w:w="704" w:type="dxa"/>
          </w:tcPr>
          <w:p w14:paraId="08E62AF5" w14:textId="7E177776" w:rsidR="008B2D83" w:rsidRPr="00CE6332" w:rsidRDefault="008B2D83" w:rsidP="00A102D7">
            <w:pPr>
              <w:overflowPunct/>
              <w:autoSpaceDE/>
              <w:autoSpaceDN/>
              <w:adjustRightInd/>
              <w:spacing w:line="276" w:lineRule="auto"/>
              <w:jc w:val="center"/>
              <w:textAlignment w:val="auto"/>
              <w:rPr>
                <w:rFonts w:ascii="Arial" w:eastAsia="Calibri" w:hAnsi="Arial" w:cs="Arial"/>
                <w:b/>
                <w:color w:val="000000" w:themeColor="text1"/>
                <w:sz w:val="22"/>
                <w:szCs w:val="22"/>
                <w:lang w:val="sl-SI" w:eastAsia="en-US"/>
              </w:rPr>
            </w:pPr>
            <w:r w:rsidRPr="00CE6332">
              <w:rPr>
                <w:rFonts w:ascii="Arial" w:eastAsia="Calibri" w:hAnsi="Arial" w:cs="Arial"/>
                <w:b/>
                <w:color w:val="000000" w:themeColor="text1"/>
                <w:sz w:val="22"/>
                <w:szCs w:val="22"/>
                <w:lang w:val="sl-SI" w:eastAsia="en-US"/>
              </w:rPr>
              <w:t>59</w:t>
            </w:r>
            <w:r w:rsidR="00CE6332">
              <w:rPr>
                <w:rFonts w:ascii="Arial" w:eastAsia="Calibri" w:hAnsi="Arial" w:cs="Arial"/>
                <w:b/>
                <w:color w:val="000000" w:themeColor="text1"/>
                <w:sz w:val="22"/>
                <w:szCs w:val="22"/>
                <w:lang w:val="sl-SI" w:eastAsia="en-US"/>
              </w:rPr>
              <w:t>.</w:t>
            </w:r>
          </w:p>
        </w:tc>
        <w:tc>
          <w:tcPr>
            <w:tcW w:w="4820" w:type="dxa"/>
          </w:tcPr>
          <w:p w14:paraId="010AB9F9" w14:textId="77777777" w:rsidR="008B2D83" w:rsidRPr="00CE6332" w:rsidRDefault="008B2D83" w:rsidP="00A102D7">
            <w:pPr>
              <w:overflowPunct/>
              <w:autoSpaceDE/>
              <w:autoSpaceDN/>
              <w:adjustRightInd/>
              <w:spacing w:line="276" w:lineRule="auto"/>
              <w:jc w:val="both"/>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Multifunkcijska lestev</w:t>
            </w:r>
          </w:p>
        </w:tc>
        <w:tc>
          <w:tcPr>
            <w:tcW w:w="1275" w:type="dxa"/>
          </w:tcPr>
          <w:p w14:paraId="138D2514" w14:textId="77777777" w:rsidR="008B2D83" w:rsidRPr="00CE6332" w:rsidRDefault="008B2D83" w:rsidP="00A102D7">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1 kos</w:t>
            </w:r>
          </w:p>
        </w:tc>
        <w:tc>
          <w:tcPr>
            <w:tcW w:w="2217" w:type="dxa"/>
            <w:shd w:val="clear" w:color="auto" w:fill="auto"/>
          </w:tcPr>
          <w:p w14:paraId="28D43CC5" w14:textId="77777777" w:rsidR="008B2D83" w:rsidRPr="00CE6332" w:rsidRDefault="008B2D83" w:rsidP="00A102D7">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p>
        </w:tc>
      </w:tr>
      <w:tr w:rsidR="008B2D83" w:rsidRPr="00D024AD" w14:paraId="42A12FD5" w14:textId="77777777" w:rsidTr="00CE6332">
        <w:tc>
          <w:tcPr>
            <w:tcW w:w="704" w:type="dxa"/>
          </w:tcPr>
          <w:p w14:paraId="452146AF" w14:textId="77777777" w:rsidR="008B2D83" w:rsidRPr="00CE6332" w:rsidRDefault="008B2D83" w:rsidP="00A102D7">
            <w:pPr>
              <w:overflowPunct/>
              <w:autoSpaceDE/>
              <w:autoSpaceDN/>
              <w:adjustRightInd/>
              <w:spacing w:line="276" w:lineRule="auto"/>
              <w:jc w:val="center"/>
              <w:textAlignment w:val="auto"/>
              <w:rPr>
                <w:rFonts w:ascii="Arial" w:eastAsia="Calibri" w:hAnsi="Arial" w:cs="Arial"/>
                <w:b/>
                <w:color w:val="000000" w:themeColor="text1"/>
                <w:sz w:val="22"/>
                <w:szCs w:val="22"/>
                <w:lang w:val="sl-SI" w:eastAsia="en-US"/>
              </w:rPr>
            </w:pPr>
            <w:r w:rsidRPr="00CE6332">
              <w:rPr>
                <w:rFonts w:ascii="Arial" w:eastAsia="Calibri" w:hAnsi="Arial" w:cs="Arial"/>
                <w:b/>
                <w:color w:val="000000" w:themeColor="text1"/>
                <w:sz w:val="22"/>
                <w:szCs w:val="22"/>
                <w:lang w:val="sl-SI" w:eastAsia="en-US"/>
              </w:rPr>
              <w:lastRenderedPageBreak/>
              <w:t xml:space="preserve">60. </w:t>
            </w:r>
          </w:p>
        </w:tc>
        <w:tc>
          <w:tcPr>
            <w:tcW w:w="4820" w:type="dxa"/>
          </w:tcPr>
          <w:p w14:paraId="28A1805E" w14:textId="77777777" w:rsidR="008B2D83" w:rsidRPr="00CE6332" w:rsidRDefault="008B2D83" w:rsidP="00A102D7">
            <w:pPr>
              <w:overflowPunct/>
              <w:autoSpaceDE/>
              <w:autoSpaceDN/>
              <w:adjustRightInd/>
              <w:spacing w:line="276" w:lineRule="auto"/>
              <w:jc w:val="both"/>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Akumulatorski prezračevalnik LEADER BATfan 3 Li+ / + ventilacijska cev, dodaten akumulator, (ali enakovredno)</w:t>
            </w:r>
          </w:p>
        </w:tc>
        <w:tc>
          <w:tcPr>
            <w:tcW w:w="1275" w:type="dxa"/>
          </w:tcPr>
          <w:p w14:paraId="56C652FD" w14:textId="246935E4" w:rsidR="008B2D83" w:rsidRPr="00CE6332" w:rsidRDefault="00CE6332" w:rsidP="00A102D7">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r w:rsidRPr="00CE6332">
              <w:rPr>
                <w:rFonts w:ascii="Arial" w:eastAsia="Calibri" w:hAnsi="Arial" w:cs="Arial"/>
                <w:color w:val="000000" w:themeColor="text1"/>
                <w:sz w:val="22"/>
                <w:szCs w:val="22"/>
                <w:lang w:val="sl-SI" w:eastAsia="en-US"/>
              </w:rPr>
              <w:t>1 kos</w:t>
            </w:r>
          </w:p>
        </w:tc>
        <w:tc>
          <w:tcPr>
            <w:tcW w:w="2217" w:type="dxa"/>
            <w:shd w:val="clear" w:color="auto" w:fill="auto"/>
          </w:tcPr>
          <w:p w14:paraId="116AA0A2" w14:textId="77777777" w:rsidR="008B2D83" w:rsidRPr="00CE6332" w:rsidRDefault="008B2D83" w:rsidP="00A102D7">
            <w:pPr>
              <w:overflowPunct/>
              <w:autoSpaceDE/>
              <w:autoSpaceDN/>
              <w:adjustRightInd/>
              <w:spacing w:line="276" w:lineRule="auto"/>
              <w:jc w:val="center"/>
              <w:textAlignment w:val="auto"/>
              <w:rPr>
                <w:rFonts w:ascii="Arial" w:eastAsia="Calibri" w:hAnsi="Arial" w:cs="Arial"/>
                <w:color w:val="000000" w:themeColor="text1"/>
                <w:sz w:val="22"/>
                <w:szCs w:val="22"/>
                <w:lang w:val="sl-SI" w:eastAsia="en-US"/>
              </w:rPr>
            </w:pPr>
          </w:p>
        </w:tc>
      </w:tr>
    </w:tbl>
    <w:p w14:paraId="0998D90A" w14:textId="652C883B" w:rsidR="00C323DC" w:rsidRPr="00396170" w:rsidRDefault="00C323DC" w:rsidP="005C60E5">
      <w:pPr>
        <w:spacing w:line="276" w:lineRule="auto"/>
        <w:jc w:val="both"/>
        <w:rPr>
          <w:rFonts w:ascii="Arial" w:hAnsi="Arial" w:cs="Arial"/>
          <w:iCs/>
          <w:sz w:val="22"/>
          <w:szCs w:val="22"/>
          <w:lang w:val="sl-SI"/>
        </w:rPr>
      </w:pPr>
    </w:p>
    <w:sectPr w:rsidR="00C323DC" w:rsidRPr="00396170" w:rsidSect="006048E8">
      <w:headerReference w:type="default" r:id="rId8"/>
      <w:footerReference w:type="default" r:id="rId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2A68B" w14:textId="77777777" w:rsidR="00B5610A" w:rsidRDefault="00B5610A" w:rsidP="00AC315F">
      <w:r>
        <w:separator/>
      </w:r>
    </w:p>
  </w:endnote>
  <w:endnote w:type="continuationSeparator" w:id="0">
    <w:p w14:paraId="33443463" w14:textId="77777777" w:rsidR="00B5610A" w:rsidRDefault="00B5610A" w:rsidP="00AC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E)">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 Sans">
    <w:panose1 w:val="020B0604020202020204"/>
    <w:charset w:val="00"/>
    <w:family w:val="swiss"/>
    <w:pitch w:val="variable"/>
    <w:sig w:usb0="E00002EF" w:usb1="4000205B" w:usb2="00000028"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7946250"/>
      <w:docPartObj>
        <w:docPartGallery w:val="Page Numbers (Bottom of Page)"/>
        <w:docPartUnique/>
      </w:docPartObj>
    </w:sdtPr>
    <w:sdtEndPr>
      <w:rPr>
        <w:sz w:val="22"/>
        <w:szCs w:val="18"/>
      </w:rPr>
    </w:sdtEndPr>
    <w:sdtContent>
      <w:p w14:paraId="7F6D1AC7" w14:textId="1A461F15" w:rsidR="006048E8" w:rsidRPr="006048E8" w:rsidRDefault="006048E8" w:rsidP="006048E8">
        <w:pPr>
          <w:pStyle w:val="Footer"/>
          <w:jc w:val="right"/>
          <w:rPr>
            <w:sz w:val="22"/>
            <w:szCs w:val="18"/>
          </w:rPr>
        </w:pPr>
        <w:r w:rsidRPr="006048E8">
          <w:rPr>
            <w:sz w:val="22"/>
            <w:szCs w:val="18"/>
          </w:rPr>
          <w:fldChar w:fldCharType="begin"/>
        </w:r>
        <w:r w:rsidRPr="006048E8">
          <w:rPr>
            <w:sz w:val="22"/>
            <w:szCs w:val="18"/>
          </w:rPr>
          <w:instrText>PAGE   \* MERGEFORMAT</w:instrText>
        </w:r>
        <w:r w:rsidRPr="006048E8">
          <w:rPr>
            <w:sz w:val="22"/>
            <w:szCs w:val="18"/>
          </w:rPr>
          <w:fldChar w:fldCharType="separate"/>
        </w:r>
        <w:r w:rsidRPr="006048E8">
          <w:rPr>
            <w:sz w:val="22"/>
            <w:szCs w:val="18"/>
            <w:lang w:val="sl-SI"/>
          </w:rPr>
          <w:t>2</w:t>
        </w:r>
        <w:r w:rsidRPr="006048E8">
          <w:rPr>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C567" w14:textId="77777777" w:rsidR="00B5610A" w:rsidRDefault="00B5610A" w:rsidP="00AC315F">
      <w:r>
        <w:separator/>
      </w:r>
    </w:p>
  </w:footnote>
  <w:footnote w:type="continuationSeparator" w:id="0">
    <w:p w14:paraId="46DEF121" w14:textId="77777777" w:rsidR="00B5610A" w:rsidRDefault="00B5610A" w:rsidP="00AC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4E925" w14:textId="77777777" w:rsidR="00C76CA9" w:rsidRDefault="00C76CA9" w:rsidP="00E36C3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B24D5"/>
    <w:multiLevelType w:val="hybridMultilevel"/>
    <w:tmpl w:val="9022F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C1029AD"/>
    <w:multiLevelType w:val="hybridMultilevel"/>
    <w:tmpl w:val="BA7CCD4E"/>
    <w:lvl w:ilvl="0" w:tplc="2AA8E85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B97A93"/>
    <w:multiLevelType w:val="hybridMultilevel"/>
    <w:tmpl w:val="68701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0F5122"/>
    <w:multiLevelType w:val="hybridMultilevel"/>
    <w:tmpl w:val="82A4642E"/>
    <w:lvl w:ilvl="0" w:tplc="2AA8E85C">
      <w:start w:val="1"/>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0DF3706"/>
    <w:multiLevelType w:val="hybridMultilevel"/>
    <w:tmpl w:val="24843C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70F21C1"/>
    <w:multiLevelType w:val="hybridMultilevel"/>
    <w:tmpl w:val="50C06694"/>
    <w:lvl w:ilvl="0" w:tplc="2AA8E85C">
      <w:start w:val="1"/>
      <w:numFmt w:val="bullet"/>
      <w:lvlText w:val="-"/>
      <w:lvlJc w:val="left"/>
      <w:pPr>
        <w:ind w:left="1455" w:hanging="360"/>
      </w:pPr>
      <w:rPr>
        <w:rFonts w:ascii="Calibri" w:eastAsia="Times New Roman" w:hAnsi="Calibri" w:cs="Calibri" w:hint="default"/>
      </w:rPr>
    </w:lvl>
    <w:lvl w:ilvl="1" w:tplc="04240003" w:tentative="1">
      <w:start w:val="1"/>
      <w:numFmt w:val="bullet"/>
      <w:lvlText w:val="o"/>
      <w:lvlJc w:val="left"/>
      <w:pPr>
        <w:ind w:left="2175" w:hanging="360"/>
      </w:pPr>
      <w:rPr>
        <w:rFonts w:ascii="Courier New" w:hAnsi="Courier New" w:cs="Courier New" w:hint="default"/>
      </w:rPr>
    </w:lvl>
    <w:lvl w:ilvl="2" w:tplc="04240005" w:tentative="1">
      <w:start w:val="1"/>
      <w:numFmt w:val="bullet"/>
      <w:lvlText w:val=""/>
      <w:lvlJc w:val="left"/>
      <w:pPr>
        <w:ind w:left="2895" w:hanging="360"/>
      </w:pPr>
      <w:rPr>
        <w:rFonts w:ascii="Wingdings" w:hAnsi="Wingdings" w:hint="default"/>
      </w:rPr>
    </w:lvl>
    <w:lvl w:ilvl="3" w:tplc="04240001" w:tentative="1">
      <w:start w:val="1"/>
      <w:numFmt w:val="bullet"/>
      <w:lvlText w:val=""/>
      <w:lvlJc w:val="left"/>
      <w:pPr>
        <w:ind w:left="3615" w:hanging="360"/>
      </w:pPr>
      <w:rPr>
        <w:rFonts w:ascii="Symbol" w:hAnsi="Symbol" w:hint="default"/>
      </w:rPr>
    </w:lvl>
    <w:lvl w:ilvl="4" w:tplc="04240003" w:tentative="1">
      <w:start w:val="1"/>
      <w:numFmt w:val="bullet"/>
      <w:lvlText w:val="o"/>
      <w:lvlJc w:val="left"/>
      <w:pPr>
        <w:ind w:left="4335" w:hanging="360"/>
      </w:pPr>
      <w:rPr>
        <w:rFonts w:ascii="Courier New" w:hAnsi="Courier New" w:cs="Courier New" w:hint="default"/>
      </w:rPr>
    </w:lvl>
    <w:lvl w:ilvl="5" w:tplc="04240005" w:tentative="1">
      <w:start w:val="1"/>
      <w:numFmt w:val="bullet"/>
      <w:lvlText w:val=""/>
      <w:lvlJc w:val="left"/>
      <w:pPr>
        <w:ind w:left="5055" w:hanging="360"/>
      </w:pPr>
      <w:rPr>
        <w:rFonts w:ascii="Wingdings" w:hAnsi="Wingdings" w:hint="default"/>
      </w:rPr>
    </w:lvl>
    <w:lvl w:ilvl="6" w:tplc="04240001" w:tentative="1">
      <w:start w:val="1"/>
      <w:numFmt w:val="bullet"/>
      <w:lvlText w:val=""/>
      <w:lvlJc w:val="left"/>
      <w:pPr>
        <w:ind w:left="5775" w:hanging="360"/>
      </w:pPr>
      <w:rPr>
        <w:rFonts w:ascii="Symbol" w:hAnsi="Symbol" w:hint="default"/>
      </w:rPr>
    </w:lvl>
    <w:lvl w:ilvl="7" w:tplc="04240003" w:tentative="1">
      <w:start w:val="1"/>
      <w:numFmt w:val="bullet"/>
      <w:lvlText w:val="o"/>
      <w:lvlJc w:val="left"/>
      <w:pPr>
        <w:ind w:left="6495" w:hanging="360"/>
      </w:pPr>
      <w:rPr>
        <w:rFonts w:ascii="Courier New" w:hAnsi="Courier New" w:cs="Courier New" w:hint="default"/>
      </w:rPr>
    </w:lvl>
    <w:lvl w:ilvl="8" w:tplc="04240005" w:tentative="1">
      <w:start w:val="1"/>
      <w:numFmt w:val="bullet"/>
      <w:lvlText w:val=""/>
      <w:lvlJc w:val="left"/>
      <w:pPr>
        <w:ind w:left="7215" w:hanging="360"/>
      </w:pPr>
      <w:rPr>
        <w:rFonts w:ascii="Wingdings" w:hAnsi="Wingdings" w:hint="default"/>
      </w:rPr>
    </w:lvl>
  </w:abstractNum>
  <w:abstractNum w:abstractNumId="6" w15:restartNumberingAfterBreak="0">
    <w:nsid w:val="742C049B"/>
    <w:multiLevelType w:val="hybridMultilevel"/>
    <w:tmpl w:val="9612D1A6"/>
    <w:lvl w:ilvl="0" w:tplc="21365ED6">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93E1BC3"/>
    <w:multiLevelType w:val="hybridMultilevel"/>
    <w:tmpl w:val="958A7E9E"/>
    <w:lvl w:ilvl="0" w:tplc="4E6E65D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1346330">
    <w:abstractNumId w:val="7"/>
  </w:num>
  <w:num w:numId="2" w16cid:durableId="164983092">
    <w:abstractNumId w:val="1"/>
  </w:num>
  <w:num w:numId="3" w16cid:durableId="1152605413">
    <w:abstractNumId w:val="6"/>
  </w:num>
  <w:num w:numId="4" w16cid:durableId="1328905559">
    <w:abstractNumId w:val="5"/>
  </w:num>
  <w:num w:numId="5" w16cid:durableId="1690453058">
    <w:abstractNumId w:val="2"/>
  </w:num>
  <w:num w:numId="6" w16cid:durableId="1244754626">
    <w:abstractNumId w:val="0"/>
  </w:num>
  <w:num w:numId="7" w16cid:durableId="407000390">
    <w:abstractNumId w:val="4"/>
  </w:num>
  <w:num w:numId="8" w16cid:durableId="151048503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717"/>
    <w:rsid w:val="000012E9"/>
    <w:rsid w:val="00010D16"/>
    <w:rsid w:val="00014913"/>
    <w:rsid w:val="00016FED"/>
    <w:rsid w:val="00017638"/>
    <w:rsid w:val="00023877"/>
    <w:rsid w:val="00024CD6"/>
    <w:rsid w:val="0002577C"/>
    <w:rsid w:val="00027555"/>
    <w:rsid w:val="00053A89"/>
    <w:rsid w:val="00062936"/>
    <w:rsid w:val="00063001"/>
    <w:rsid w:val="0008235A"/>
    <w:rsid w:val="00084F16"/>
    <w:rsid w:val="000859D6"/>
    <w:rsid w:val="00086B02"/>
    <w:rsid w:val="00093407"/>
    <w:rsid w:val="00097A04"/>
    <w:rsid w:val="000A0C48"/>
    <w:rsid w:val="000A15BC"/>
    <w:rsid w:val="000B0B72"/>
    <w:rsid w:val="000B7A2E"/>
    <w:rsid w:val="000C12AA"/>
    <w:rsid w:val="000C2E89"/>
    <w:rsid w:val="000C37A1"/>
    <w:rsid w:val="000D21A5"/>
    <w:rsid w:val="000D2929"/>
    <w:rsid w:val="000D4204"/>
    <w:rsid w:val="000E1DCB"/>
    <w:rsid w:val="000E3A07"/>
    <w:rsid w:val="000F0588"/>
    <w:rsid w:val="000F312C"/>
    <w:rsid w:val="0010297F"/>
    <w:rsid w:val="00103BC7"/>
    <w:rsid w:val="00105682"/>
    <w:rsid w:val="00117D86"/>
    <w:rsid w:val="0012588E"/>
    <w:rsid w:val="00126926"/>
    <w:rsid w:val="00130D3A"/>
    <w:rsid w:val="00134131"/>
    <w:rsid w:val="001376DA"/>
    <w:rsid w:val="00140D16"/>
    <w:rsid w:val="001524ED"/>
    <w:rsid w:val="00152DE0"/>
    <w:rsid w:val="00153344"/>
    <w:rsid w:val="0015406B"/>
    <w:rsid w:val="00160BC0"/>
    <w:rsid w:val="00162AAE"/>
    <w:rsid w:val="0016699F"/>
    <w:rsid w:val="00177EA7"/>
    <w:rsid w:val="00183816"/>
    <w:rsid w:val="00186A46"/>
    <w:rsid w:val="00186CA1"/>
    <w:rsid w:val="0018739C"/>
    <w:rsid w:val="00191A7F"/>
    <w:rsid w:val="0019491D"/>
    <w:rsid w:val="00194E51"/>
    <w:rsid w:val="00195C2F"/>
    <w:rsid w:val="001A1703"/>
    <w:rsid w:val="001A7DD2"/>
    <w:rsid w:val="001B3F98"/>
    <w:rsid w:val="001B4ED1"/>
    <w:rsid w:val="001C6D84"/>
    <w:rsid w:val="001D3B0E"/>
    <w:rsid w:val="001D4548"/>
    <w:rsid w:val="001D5CDD"/>
    <w:rsid w:val="001E2933"/>
    <w:rsid w:val="001F4AC4"/>
    <w:rsid w:val="001F6885"/>
    <w:rsid w:val="00210ECB"/>
    <w:rsid w:val="00227AB8"/>
    <w:rsid w:val="00227D92"/>
    <w:rsid w:val="00232D94"/>
    <w:rsid w:val="00234A99"/>
    <w:rsid w:val="00240761"/>
    <w:rsid w:val="00243E79"/>
    <w:rsid w:val="00247B14"/>
    <w:rsid w:val="002512F9"/>
    <w:rsid w:val="002526DA"/>
    <w:rsid w:val="00261A4F"/>
    <w:rsid w:val="0026521A"/>
    <w:rsid w:val="00274B2F"/>
    <w:rsid w:val="002808FC"/>
    <w:rsid w:val="00280B73"/>
    <w:rsid w:val="00282487"/>
    <w:rsid w:val="0028377B"/>
    <w:rsid w:val="0028768C"/>
    <w:rsid w:val="00290DDE"/>
    <w:rsid w:val="00296077"/>
    <w:rsid w:val="002A394D"/>
    <w:rsid w:val="002A4922"/>
    <w:rsid w:val="002A78E9"/>
    <w:rsid w:val="002B631C"/>
    <w:rsid w:val="002C56E2"/>
    <w:rsid w:val="002D14AE"/>
    <w:rsid w:val="002D2FDF"/>
    <w:rsid w:val="002D574B"/>
    <w:rsid w:val="002D7E36"/>
    <w:rsid w:val="002E6233"/>
    <w:rsid w:val="002E76BE"/>
    <w:rsid w:val="002E7FE1"/>
    <w:rsid w:val="002F1822"/>
    <w:rsid w:val="002F2355"/>
    <w:rsid w:val="002F34A4"/>
    <w:rsid w:val="002F5BDC"/>
    <w:rsid w:val="002F7423"/>
    <w:rsid w:val="00320BA3"/>
    <w:rsid w:val="003219BA"/>
    <w:rsid w:val="00331F25"/>
    <w:rsid w:val="00332BB1"/>
    <w:rsid w:val="003335CC"/>
    <w:rsid w:val="00337A51"/>
    <w:rsid w:val="0034563D"/>
    <w:rsid w:val="003506F4"/>
    <w:rsid w:val="0035398C"/>
    <w:rsid w:val="00357ED6"/>
    <w:rsid w:val="00374E7A"/>
    <w:rsid w:val="00375756"/>
    <w:rsid w:val="00376A4B"/>
    <w:rsid w:val="00396170"/>
    <w:rsid w:val="003A295D"/>
    <w:rsid w:val="003A4B8D"/>
    <w:rsid w:val="003A60F7"/>
    <w:rsid w:val="003A6C7C"/>
    <w:rsid w:val="003B3340"/>
    <w:rsid w:val="003B3645"/>
    <w:rsid w:val="003B4BE8"/>
    <w:rsid w:val="003B7E43"/>
    <w:rsid w:val="003D15FB"/>
    <w:rsid w:val="003D3175"/>
    <w:rsid w:val="003D39DE"/>
    <w:rsid w:val="003E75ED"/>
    <w:rsid w:val="003E7FDC"/>
    <w:rsid w:val="003F08F9"/>
    <w:rsid w:val="00403040"/>
    <w:rsid w:val="00403268"/>
    <w:rsid w:val="00404E2C"/>
    <w:rsid w:val="0041248B"/>
    <w:rsid w:val="00415B1C"/>
    <w:rsid w:val="00432EC0"/>
    <w:rsid w:val="00435244"/>
    <w:rsid w:val="00435292"/>
    <w:rsid w:val="00440FB3"/>
    <w:rsid w:val="00442122"/>
    <w:rsid w:val="00443053"/>
    <w:rsid w:val="00443CBF"/>
    <w:rsid w:val="00447E13"/>
    <w:rsid w:val="00447E37"/>
    <w:rsid w:val="00453D49"/>
    <w:rsid w:val="00453E0D"/>
    <w:rsid w:val="004575E6"/>
    <w:rsid w:val="0046106F"/>
    <w:rsid w:val="00461F2F"/>
    <w:rsid w:val="0046200D"/>
    <w:rsid w:val="00465026"/>
    <w:rsid w:val="0048478B"/>
    <w:rsid w:val="00485C58"/>
    <w:rsid w:val="0049607E"/>
    <w:rsid w:val="004A1E36"/>
    <w:rsid w:val="004A64A1"/>
    <w:rsid w:val="004A7DA4"/>
    <w:rsid w:val="004B4568"/>
    <w:rsid w:val="004C569C"/>
    <w:rsid w:val="004D27A8"/>
    <w:rsid w:val="004D499A"/>
    <w:rsid w:val="004F0072"/>
    <w:rsid w:val="0050023D"/>
    <w:rsid w:val="00505540"/>
    <w:rsid w:val="00510C2D"/>
    <w:rsid w:val="00511619"/>
    <w:rsid w:val="005116FD"/>
    <w:rsid w:val="00516011"/>
    <w:rsid w:val="00517288"/>
    <w:rsid w:val="00521C76"/>
    <w:rsid w:val="00525EF4"/>
    <w:rsid w:val="0052671A"/>
    <w:rsid w:val="0052769A"/>
    <w:rsid w:val="005344B7"/>
    <w:rsid w:val="00535141"/>
    <w:rsid w:val="0053778B"/>
    <w:rsid w:val="00555F7C"/>
    <w:rsid w:val="00571BD9"/>
    <w:rsid w:val="005731C2"/>
    <w:rsid w:val="00576399"/>
    <w:rsid w:val="005770DA"/>
    <w:rsid w:val="0059081E"/>
    <w:rsid w:val="00593536"/>
    <w:rsid w:val="00595BF3"/>
    <w:rsid w:val="005A0465"/>
    <w:rsid w:val="005A31B8"/>
    <w:rsid w:val="005A4EA4"/>
    <w:rsid w:val="005C13E9"/>
    <w:rsid w:val="005C60E5"/>
    <w:rsid w:val="005D2FBC"/>
    <w:rsid w:val="005E67BF"/>
    <w:rsid w:val="005F39FD"/>
    <w:rsid w:val="005F402B"/>
    <w:rsid w:val="005F43D5"/>
    <w:rsid w:val="005F6C19"/>
    <w:rsid w:val="006014E0"/>
    <w:rsid w:val="00602EDB"/>
    <w:rsid w:val="006048E8"/>
    <w:rsid w:val="00611329"/>
    <w:rsid w:val="00612A74"/>
    <w:rsid w:val="006161EB"/>
    <w:rsid w:val="006243AB"/>
    <w:rsid w:val="00631D55"/>
    <w:rsid w:val="00632E62"/>
    <w:rsid w:val="0063535B"/>
    <w:rsid w:val="006372B4"/>
    <w:rsid w:val="0063791D"/>
    <w:rsid w:val="006449BD"/>
    <w:rsid w:val="00645CD5"/>
    <w:rsid w:val="00646E98"/>
    <w:rsid w:val="00663127"/>
    <w:rsid w:val="00676628"/>
    <w:rsid w:val="006815D3"/>
    <w:rsid w:val="006930CC"/>
    <w:rsid w:val="00693E21"/>
    <w:rsid w:val="00697BE9"/>
    <w:rsid w:val="006A6285"/>
    <w:rsid w:val="006B570C"/>
    <w:rsid w:val="006B73A4"/>
    <w:rsid w:val="006C0096"/>
    <w:rsid w:val="006C40FA"/>
    <w:rsid w:val="006C45D3"/>
    <w:rsid w:val="006E05B7"/>
    <w:rsid w:val="006F28B0"/>
    <w:rsid w:val="006F7279"/>
    <w:rsid w:val="007012D6"/>
    <w:rsid w:val="00717059"/>
    <w:rsid w:val="00725FE0"/>
    <w:rsid w:val="00731DA4"/>
    <w:rsid w:val="0074092A"/>
    <w:rsid w:val="0074220D"/>
    <w:rsid w:val="00744329"/>
    <w:rsid w:val="0074554C"/>
    <w:rsid w:val="00746412"/>
    <w:rsid w:val="00746FB6"/>
    <w:rsid w:val="00754CC7"/>
    <w:rsid w:val="00757514"/>
    <w:rsid w:val="00764D0E"/>
    <w:rsid w:val="007661A1"/>
    <w:rsid w:val="00766921"/>
    <w:rsid w:val="007707CD"/>
    <w:rsid w:val="00771726"/>
    <w:rsid w:val="00797641"/>
    <w:rsid w:val="00797767"/>
    <w:rsid w:val="007A7034"/>
    <w:rsid w:val="007B25FD"/>
    <w:rsid w:val="007B29DB"/>
    <w:rsid w:val="007B3CDF"/>
    <w:rsid w:val="007B441D"/>
    <w:rsid w:val="007B706A"/>
    <w:rsid w:val="007C3244"/>
    <w:rsid w:val="007C33D3"/>
    <w:rsid w:val="007C4B32"/>
    <w:rsid w:val="007C5847"/>
    <w:rsid w:val="007D363F"/>
    <w:rsid w:val="007E48E8"/>
    <w:rsid w:val="007E617D"/>
    <w:rsid w:val="007F041F"/>
    <w:rsid w:val="007F45CB"/>
    <w:rsid w:val="00804B1C"/>
    <w:rsid w:val="00810EE8"/>
    <w:rsid w:val="00812DA7"/>
    <w:rsid w:val="008152AC"/>
    <w:rsid w:val="00821C1D"/>
    <w:rsid w:val="00823A9B"/>
    <w:rsid w:val="008245B3"/>
    <w:rsid w:val="0083421A"/>
    <w:rsid w:val="00835E2F"/>
    <w:rsid w:val="0083724F"/>
    <w:rsid w:val="008448B6"/>
    <w:rsid w:val="00855DA1"/>
    <w:rsid w:val="00856C15"/>
    <w:rsid w:val="00856D9B"/>
    <w:rsid w:val="00863649"/>
    <w:rsid w:val="0086518E"/>
    <w:rsid w:val="00866B4B"/>
    <w:rsid w:val="008726C7"/>
    <w:rsid w:val="0088396A"/>
    <w:rsid w:val="008847C3"/>
    <w:rsid w:val="0089102C"/>
    <w:rsid w:val="008A49D5"/>
    <w:rsid w:val="008A5907"/>
    <w:rsid w:val="008A7C67"/>
    <w:rsid w:val="008B045E"/>
    <w:rsid w:val="008B2D83"/>
    <w:rsid w:val="008B6508"/>
    <w:rsid w:val="008C0251"/>
    <w:rsid w:val="008C1659"/>
    <w:rsid w:val="008C5753"/>
    <w:rsid w:val="008C6A5C"/>
    <w:rsid w:val="008D4ADE"/>
    <w:rsid w:val="008D53DE"/>
    <w:rsid w:val="008D7C62"/>
    <w:rsid w:val="008E2752"/>
    <w:rsid w:val="008E5D99"/>
    <w:rsid w:val="008E746C"/>
    <w:rsid w:val="008F08D0"/>
    <w:rsid w:val="00910416"/>
    <w:rsid w:val="009134EC"/>
    <w:rsid w:val="00913B69"/>
    <w:rsid w:val="009257DD"/>
    <w:rsid w:val="00926163"/>
    <w:rsid w:val="009309F7"/>
    <w:rsid w:val="009419BF"/>
    <w:rsid w:val="009433E2"/>
    <w:rsid w:val="009503CD"/>
    <w:rsid w:val="0095176D"/>
    <w:rsid w:val="00953F43"/>
    <w:rsid w:val="00957545"/>
    <w:rsid w:val="00964A09"/>
    <w:rsid w:val="00965B7D"/>
    <w:rsid w:val="00967439"/>
    <w:rsid w:val="009748EE"/>
    <w:rsid w:val="00976031"/>
    <w:rsid w:val="00985E91"/>
    <w:rsid w:val="0098628A"/>
    <w:rsid w:val="009916B4"/>
    <w:rsid w:val="0099390E"/>
    <w:rsid w:val="00994970"/>
    <w:rsid w:val="00994C8A"/>
    <w:rsid w:val="00994F5F"/>
    <w:rsid w:val="009969F6"/>
    <w:rsid w:val="009B2B7A"/>
    <w:rsid w:val="009B3C50"/>
    <w:rsid w:val="009B6C55"/>
    <w:rsid w:val="009C4AE7"/>
    <w:rsid w:val="009C5D4A"/>
    <w:rsid w:val="009D333E"/>
    <w:rsid w:val="009D373C"/>
    <w:rsid w:val="009D3BFB"/>
    <w:rsid w:val="009D7884"/>
    <w:rsid w:val="009E1FEB"/>
    <w:rsid w:val="009E6AB3"/>
    <w:rsid w:val="009F1278"/>
    <w:rsid w:val="009F6248"/>
    <w:rsid w:val="009F6DC4"/>
    <w:rsid w:val="00A10A4C"/>
    <w:rsid w:val="00A10CFB"/>
    <w:rsid w:val="00A12E78"/>
    <w:rsid w:val="00A147F8"/>
    <w:rsid w:val="00A16DCA"/>
    <w:rsid w:val="00A21593"/>
    <w:rsid w:val="00A263F0"/>
    <w:rsid w:val="00A313F2"/>
    <w:rsid w:val="00A33007"/>
    <w:rsid w:val="00A366AA"/>
    <w:rsid w:val="00A37EB3"/>
    <w:rsid w:val="00A4477E"/>
    <w:rsid w:val="00A45E7F"/>
    <w:rsid w:val="00A56F2E"/>
    <w:rsid w:val="00A61C62"/>
    <w:rsid w:val="00A630D7"/>
    <w:rsid w:val="00A6575B"/>
    <w:rsid w:val="00A700BA"/>
    <w:rsid w:val="00A74078"/>
    <w:rsid w:val="00A743CA"/>
    <w:rsid w:val="00A767AD"/>
    <w:rsid w:val="00A851EC"/>
    <w:rsid w:val="00A9369B"/>
    <w:rsid w:val="00AA1427"/>
    <w:rsid w:val="00AA1AE9"/>
    <w:rsid w:val="00AA2A09"/>
    <w:rsid w:val="00AB220C"/>
    <w:rsid w:val="00AB7F64"/>
    <w:rsid w:val="00AC091D"/>
    <w:rsid w:val="00AC315F"/>
    <w:rsid w:val="00AC4835"/>
    <w:rsid w:val="00AD04FF"/>
    <w:rsid w:val="00AE0854"/>
    <w:rsid w:val="00AF3276"/>
    <w:rsid w:val="00AF6AFA"/>
    <w:rsid w:val="00B00DD7"/>
    <w:rsid w:val="00B01E22"/>
    <w:rsid w:val="00B13EBA"/>
    <w:rsid w:val="00B16B08"/>
    <w:rsid w:val="00B3717C"/>
    <w:rsid w:val="00B42E38"/>
    <w:rsid w:val="00B45CDB"/>
    <w:rsid w:val="00B470E6"/>
    <w:rsid w:val="00B47805"/>
    <w:rsid w:val="00B52F32"/>
    <w:rsid w:val="00B53D5E"/>
    <w:rsid w:val="00B551E2"/>
    <w:rsid w:val="00B5610A"/>
    <w:rsid w:val="00B615CC"/>
    <w:rsid w:val="00B64D50"/>
    <w:rsid w:val="00B7380B"/>
    <w:rsid w:val="00B76458"/>
    <w:rsid w:val="00B84A6F"/>
    <w:rsid w:val="00B9071F"/>
    <w:rsid w:val="00B920CC"/>
    <w:rsid w:val="00B95E09"/>
    <w:rsid w:val="00BA5E6E"/>
    <w:rsid w:val="00BA6817"/>
    <w:rsid w:val="00BB56C4"/>
    <w:rsid w:val="00BC6E46"/>
    <w:rsid w:val="00BD041D"/>
    <w:rsid w:val="00BD34FD"/>
    <w:rsid w:val="00BD4AB8"/>
    <w:rsid w:val="00BE5990"/>
    <w:rsid w:val="00BE6E6C"/>
    <w:rsid w:val="00BF0E44"/>
    <w:rsid w:val="00C0126C"/>
    <w:rsid w:val="00C14F3E"/>
    <w:rsid w:val="00C21B44"/>
    <w:rsid w:val="00C22260"/>
    <w:rsid w:val="00C23340"/>
    <w:rsid w:val="00C23A1A"/>
    <w:rsid w:val="00C3125F"/>
    <w:rsid w:val="00C323DC"/>
    <w:rsid w:val="00C33653"/>
    <w:rsid w:val="00C337F4"/>
    <w:rsid w:val="00C426DD"/>
    <w:rsid w:val="00C47F55"/>
    <w:rsid w:val="00C54FBA"/>
    <w:rsid w:val="00C632D8"/>
    <w:rsid w:val="00C63335"/>
    <w:rsid w:val="00C66038"/>
    <w:rsid w:val="00C66B49"/>
    <w:rsid w:val="00C714DE"/>
    <w:rsid w:val="00C7167A"/>
    <w:rsid w:val="00C7673E"/>
    <w:rsid w:val="00C76CA9"/>
    <w:rsid w:val="00C83521"/>
    <w:rsid w:val="00C84B77"/>
    <w:rsid w:val="00C9261A"/>
    <w:rsid w:val="00CB185B"/>
    <w:rsid w:val="00CC076B"/>
    <w:rsid w:val="00CC2023"/>
    <w:rsid w:val="00CC3774"/>
    <w:rsid w:val="00CD258D"/>
    <w:rsid w:val="00CD4884"/>
    <w:rsid w:val="00CE1521"/>
    <w:rsid w:val="00CE4CBA"/>
    <w:rsid w:val="00CE6332"/>
    <w:rsid w:val="00CF38CF"/>
    <w:rsid w:val="00CF4006"/>
    <w:rsid w:val="00CF4DAB"/>
    <w:rsid w:val="00CF7F73"/>
    <w:rsid w:val="00D00202"/>
    <w:rsid w:val="00D04318"/>
    <w:rsid w:val="00D10F00"/>
    <w:rsid w:val="00D14271"/>
    <w:rsid w:val="00D259D8"/>
    <w:rsid w:val="00D3193D"/>
    <w:rsid w:val="00D31D15"/>
    <w:rsid w:val="00D47C71"/>
    <w:rsid w:val="00D574B1"/>
    <w:rsid w:val="00D57DB7"/>
    <w:rsid w:val="00D63D19"/>
    <w:rsid w:val="00D643F6"/>
    <w:rsid w:val="00D655C5"/>
    <w:rsid w:val="00D800DB"/>
    <w:rsid w:val="00D80828"/>
    <w:rsid w:val="00D8387B"/>
    <w:rsid w:val="00D850E1"/>
    <w:rsid w:val="00D87A88"/>
    <w:rsid w:val="00D90DDD"/>
    <w:rsid w:val="00D912E4"/>
    <w:rsid w:val="00DA328B"/>
    <w:rsid w:val="00DA3C24"/>
    <w:rsid w:val="00DA435F"/>
    <w:rsid w:val="00DA4E3A"/>
    <w:rsid w:val="00DA7717"/>
    <w:rsid w:val="00DB0A53"/>
    <w:rsid w:val="00DD6461"/>
    <w:rsid w:val="00DE0529"/>
    <w:rsid w:val="00DE4815"/>
    <w:rsid w:val="00DE5301"/>
    <w:rsid w:val="00DE6C45"/>
    <w:rsid w:val="00DF40A4"/>
    <w:rsid w:val="00DF5999"/>
    <w:rsid w:val="00DF6154"/>
    <w:rsid w:val="00E00489"/>
    <w:rsid w:val="00E060F6"/>
    <w:rsid w:val="00E155BA"/>
    <w:rsid w:val="00E15C3C"/>
    <w:rsid w:val="00E17481"/>
    <w:rsid w:val="00E20CE6"/>
    <w:rsid w:val="00E2308C"/>
    <w:rsid w:val="00E3065F"/>
    <w:rsid w:val="00E366AA"/>
    <w:rsid w:val="00E36C34"/>
    <w:rsid w:val="00E42A3B"/>
    <w:rsid w:val="00E43D04"/>
    <w:rsid w:val="00E52C2A"/>
    <w:rsid w:val="00E53C77"/>
    <w:rsid w:val="00E65851"/>
    <w:rsid w:val="00E709DA"/>
    <w:rsid w:val="00E7381F"/>
    <w:rsid w:val="00E74242"/>
    <w:rsid w:val="00E77ADA"/>
    <w:rsid w:val="00E81786"/>
    <w:rsid w:val="00E858B5"/>
    <w:rsid w:val="00E94962"/>
    <w:rsid w:val="00EA25CD"/>
    <w:rsid w:val="00EA2E8B"/>
    <w:rsid w:val="00EB3FD2"/>
    <w:rsid w:val="00EC2477"/>
    <w:rsid w:val="00ED22D2"/>
    <w:rsid w:val="00ED3535"/>
    <w:rsid w:val="00EE038B"/>
    <w:rsid w:val="00EE3775"/>
    <w:rsid w:val="00EF5B52"/>
    <w:rsid w:val="00F10215"/>
    <w:rsid w:val="00F14FFA"/>
    <w:rsid w:val="00F17131"/>
    <w:rsid w:val="00F224B0"/>
    <w:rsid w:val="00F264CF"/>
    <w:rsid w:val="00F35DE1"/>
    <w:rsid w:val="00F408E4"/>
    <w:rsid w:val="00F46F7B"/>
    <w:rsid w:val="00F5413D"/>
    <w:rsid w:val="00F54CDE"/>
    <w:rsid w:val="00F56405"/>
    <w:rsid w:val="00F74D4B"/>
    <w:rsid w:val="00F823D0"/>
    <w:rsid w:val="00F86859"/>
    <w:rsid w:val="00F92BAD"/>
    <w:rsid w:val="00F95BF2"/>
    <w:rsid w:val="00F96012"/>
    <w:rsid w:val="00F97CEF"/>
    <w:rsid w:val="00FB29D0"/>
    <w:rsid w:val="00FB5495"/>
    <w:rsid w:val="00FC70DF"/>
    <w:rsid w:val="00FD4AAB"/>
    <w:rsid w:val="00FD6012"/>
    <w:rsid w:val="00FE6ACA"/>
    <w:rsid w:val="00FE72F0"/>
    <w:rsid w:val="00FE799C"/>
    <w:rsid w:val="00FF01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CEC23"/>
  <w15:chartTrackingRefBased/>
  <w15:docId w15:val="{CCF7A3FD-5025-455F-9515-EB2060673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1EB"/>
    <w:pPr>
      <w:overflowPunct w:val="0"/>
      <w:autoSpaceDE w:val="0"/>
      <w:autoSpaceDN w:val="0"/>
      <w:adjustRightInd w:val="0"/>
      <w:spacing w:after="0" w:line="240" w:lineRule="auto"/>
      <w:textAlignment w:val="baseline"/>
    </w:pPr>
    <w:rPr>
      <w:rFonts w:ascii="Arial (WE)" w:eastAsia="Times New Roman" w:hAnsi="Arial (WE)" w:cs="Times New Roman"/>
      <w:sz w:val="24"/>
      <w:szCs w:val="20"/>
      <w:lang w:val="en-GB" w:eastAsia="sl-SI"/>
    </w:rPr>
  </w:style>
  <w:style w:type="paragraph" w:styleId="Heading1">
    <w:name w:val="heading 1"/>
    <w:basedOn w:val="Normal"/>
    <w:next w:val="Normal"/>
    <w:link w:val="Heading1Char"/>
    <w:qFormat/>
    <w:rsid w:val="00D90DD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D90DD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D90DDD"/>
    <w:pPr>
      <w:keepNext/>
      <w:overflowPunct/>
      <w:autoSpaceDE/>
      <w:autoSpaceDN/>
      <w:adjustRightInd/>
      <w:jc w:val="center"/>
      <w:textAlignment w:val="auto"/>
      <w:outlineLvl w:val="2"/>
    </w:pPr>
    <w:rPr>
      <w:rFonts w:ascii="Times New Roman" w:hAnsi="Times New Roman"/>
      <w:b/>
      <w:bCs/>
      <w:szCs w:val="24"/>
      <w:lang w:val="sl-SI"/>
    </w:rPr>
  </w:style>
  <w:style w:type="paragraph" w:styleId="Heading4">
    <w:name w:val="heading 4"/>
    <w:basedOn w:val="Normal"/>
    <w:next w:val="Normal"/>
    <w:link w:val="Heading4Char"/>
    <w:semiHidden/>
    <w:unhideWhenUsed/>
    <w:qFormat/>
    <w:rsid w:val="00D90DDD"/>
    <w:pPr>
      <w:keepNext/>
      <w:spacing w:before="240" w:after="60"/>
      <w:outlineLvl w:val="3"/>
    </w:pPr>
    <w:rPr>
      <w:rFonts w:ascii="Calibri" w:hAnsi="Calibri"/>
      <w:b/>
      <w:bCs/>
      <w:sz w:val="28"/>
      <w:szCs w:val="28"/>
    </w:rPr>
  </w:style>
  <w:style w:type="paragraph" w:styleId="Heading6">
    <w:name w:val="heading 6"/>
    <w:basedOn w:val="Normal"/>
    <w:next w:val="Normal"/>
    <w:link w:val="Heading6Char"/>
    <w:semiHidden/>
    <w:unhideWhenUsed/>
    <w:qFormat/>
    <w:rsid w:val="00D90DDD"/>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C315F"/>
    <w:pPr>
      <w:tabs>
        <w:tab w:val="center" w:pos="4536"/>
        <w:tab w:val="right" w:pos="9072"/>
      </w:tabs>
    </w:pPr>
  </w:style>
  <w:style w:type="character" w:customStyle="1" w:styleId="HeaderChar">
    <w:name w:val="Header Char"/>
    <w:basedOn w:val="DefaultParagraphFont"/>
    <w:link w:val="Header"/>
    <w:uiPriority w:val="99"/>
    <w:rsid w:val="00AC315F"/>
  </w:style>
  <w:style w:type="paragraph" w:styleId="Footer">
    <w:name w:val="footer"/>
    <w:basedOn w:val="Normal"/>
    <w:link w:val="FooterChar"/>
    <w:uiPriority w:val="99"/>
    <w:unhideWhenUsed/>
    <w:rsid w:val="00AC315F"/>
    <w:pPr>
      <w:tabs>
        <w:tab w:val="center" w:pos="4536"/>
        <w:tab w:val="right" w:pos="9072"/>
      </w:tabs>
    </w:pPr>
  </w:style>
  <w:style w:type="character" w:customStyle="1" w:styleId="FooterChar">
    <w:name w:val="Footer Char"/>
    <w:basedOn w:val="DefaultParagraphFont"/>
    <w:link w:val="Footer"/>
    <w:uiPriority w:val="99"/>
    <w:rsid w:val="00AC315F"/>
  </w:style>
  <w:style w:type="character" w:customStyle="1" w:styleId="Heading1Char">
    <w:name w:val="Heading 1 Char"/>
    <w:basedOn w:val="DefaultParagraphFont"/>
    <w:link w:val="Heading1"/>
    <w:rsid w:val="00D90DDD"/>
    <w:rPr>
      <w:rFonts w:ascii="Arial" w:eastAsia="Times New Roman" w:hAnsi="Arial" w:cs="Arial"/>
      <w:b/>
      <w:bCs/>
      <w:kern w:val="32"/>
      <w:sz w:val="32"/>
      <w:szCs w:val="32"/>
      <w:lang w:val="en-GB" w:eastAsia="sl-SI"/>
    </w:rPr>
  </w:style>
  <w:style w:type="character" w:customStyle="1" w:styleId="Heading2Char">
    <w:name w:val="Heading 2 Char"/>
    <w:basedOn w:val="DefaultParagraphFont"/>
    <w:link w:val="Heading2"/>
    <w:uiPriority w:val="9"/>
    <w:rsid w:val="00D90DDD"/>
    <w:rPr>
      <w:rFonts w:ascii="Arial" w:eastAsia="Times New Roman" w:hAnsi="Arial" w:cs="Arial"/>
      <w:b/>
      <w:bCs/>
      <w:i/>
      <w:iCs/>
      <w:sz w:val="28"/>
      <w:szCs w:val="28"/>
      <w:lang w:val="en-GB" w:eastAsia="sl-SI"/>
    </w:rPr>
  </w:style>
  <w:style w:type="character" w:customStyle="1" w:styleId="Heading3Char">
    <w:name w:val="Heading 3 Char"/>
    <w:basedOn w:val="DefaultParagraphFont"/>
    <w:link w:val="Heading3"/>
    <w:rsid w:val="00D90DDD"/>
    <w:rPr>
      <w:rFonts w:ascii="Times New Roman" w:eastAsia="Times New Roman" w:hAnsi="Times New Roman" w:cs="Times New Roman"/>
      <w:b/>
      <w:bCs/>
      <w:sz w:val="24"/>
      <w:szCs w:val="24"/>
      <w:lang w:eastAsia="sl-SI"/>
    </w:rPr>
  </w:style>
  <w:style w:type="character" w:customStyle="1" w:styleId="Heading4Char">
    <w:name w:val="Heading 4 Char"/>
    <w:basedOn w:val="DefaultParagraphFont"/>
    <w:link w:val="Heading4"/>
    <w:semiHidden/>
    <w:rsid w:val="00D90DDD"/>
    <w:rPr>
      <w:rFonts w:ascii="Calibri" w:eastAsia="Times New Roman" w:hAnsi="Calibri" w:cs="Times New Roman"/>
      <w:b/>
      <w:bCs/>
      <w:sz w:val="28"/>
      <w:szCs w:val="28"/>
      <w:lang w:val="en-GB" w:eastAsia="sl-SI"/>
    </w:rPr>
  </w:style>
  <w:style w:type="character" w:customStyle="1" w:styleId="Heading6Char">
    <w:name w:val="Heading 6 Char"/>
    <w:basedOn w:val="DefaultParagraphFont"/>
    <w:link w:val="Heading6"/>
    <w:semiHidden/>
    <w:rsid w:val="00D90DDD"/>
    <w:rPr>
      <w:rFonts w:ascii="Calibri" w:eastAsia="Times New Roman" w:hAnsi="Calibri" w:cs="Times New Roman"/>
      <w:b/>
      <w:bCs/>
      <w:lang w:val="en-GB" w:eastAsia="sl-SI"/>
    </w:rPr>
  </w:style>
  <w:style w:type="character" w:styleId="Hyperlink">
    <w:name w:val="Hyperlink"/>
    <w:rsid w:val="00D90DDD"/>
    <w:rPr>
      <w:color w:val="0000FF"/>
      <w:u w:val="single"/>
    </w:rPr>
  </w:style>
  <w:style w:type="paragraph" w:styleId="BalloonText">
    <w:name w:val="Balloon Text"/>
    <w:basedOn w:val="Normal"/>
    <w:link w:val="BalloonTextChar"/>
    <w:semiHidden/>
    <w:rsid w:val="00D90DDD"/>
    <w:rPr>
      <w:rFonts w:ascii="Tahoma" w:hAnsi="Tahoma" w:cs="Tahoma"/>
      <w:sz w:val="16"/>
      <w:szCs w:val="16"/>
    </w:rPr>
  </w:style>
  <w:style w:type="character" w:customStyle="1" w:styleId="BalloonTextChar">
    <w:name w:val="Balloon Text Char"/>
    <w:basedOn w:val="DefaultParagraphFont"/>
    <w:link w:val="BalloonText"/>
    <w:semiHidden/>
    <w:rsid w:val="00D90DDD"/>
    <w:rPr>
      <w:rFonts w:ascii="Tahoma" w:eastAsia="Times New Roman" w:hAnsi="Tahoma" w:cs="Tahoma"/>
      <w:sz w:val="16"/>
      <w:szCs w:val="16"/>
      <w:lang w:val="en-GB" w:eastAsia="sl-SI"/>
    </w:rPr>
  </w:style>
  <w:style w:type="table" w:styleId="TableGrid">
    <w:name w:val="Table Grid"/>
    <w:basedOn w:val="TableNormal"/>
    <w:uiPriority w:val="39"/>
    <w:rsid w:val="00D90DD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NESTYLE">
    <w:name w:val="MINE STYLE"/>
    <w:basedOn w:val="TableNormal"/>
    <w:rsid w:val="00D90DDD"/>
    <w:pPr>
      <w:spacing w:after="0" w:line="240" w:lineRule="auto"/>
    </w:pPr>
    <w:rPr>
      <w:rFonts w:ascii="Open Sans" w:eastAsia="Times New Roman" w:hAnsi="Open Sans" w:cs="Times New Roman"/>
      <w:sz w:val="20"/>
      <w:szCs w:val="20"/>
      <w:lang w:eastAsia="sl-SI"/>
    </w:rPr>
    <w:tblPr/>
  </w:style>
  <w:style w:type="paragraph" w:styleId="NormalWeb">
    <w:name w:val="Normal (Web)"/>
    <w:basedOn w:val="Normal"/>
    <w:uiPriority w:val="99"/>
    <w:unhideWhenUsed/>
    <w:rsid w:val="00D90DDD"/>
    <w:pPr>
      <w:overflowPunct/>
      <w:autoSpaceDE/>
      <w:autoSpaceDN/>
      <w:adjustRightInd/>
      <w:spacing w:before="100" w:beforeAutospacing="1" w:after="100" w:afterAutospacing="1"/>
      <w:textAlignment w:val="auto"/>
    </w:pPr>
    <w:rPr>
      <w:rFonts w:ascii="Times New Roman" w:hAnsi="Times New Roman"/>
      <w:szCs w:val="24"/>
      <w:lang w:val="sl-SI"/>
    </w:rPr>
  </w:style>
  <w:style w:type="paragraph" w:customStyle="1" w:styleId="Golobesedilo1">
    <w:name w:val="Golo besedilo1"/>
    <w:basedOn w:val="Normal"/>
    <w:rsid w:val="00D90DDD"/>
    <w:pPr>
      <w:widowControl w:val="0"/>
      <w:suppressAutoHyphens/>
      <w:autoSpaceDN/>
      <w:adjustRightInd/>
      <w:textAlignment w:val="auto"/>
    </w:pPr>
    <w:rPr>
      <w:rFonts w:ascii="Courier New" w:eastAsia="Lucida Sans Unicode" w:hAnsi="Courier New"/>
      <w:kern w:val="2"/>
      <w:sz w:val="20"/>
      <w:lang w:val="sl-SI"/>
    </w:rPr>
  </w:style>
  <w:style w:type="paragraph" w:customStyle="1" w:styleId="Default">
    <w:name w:val="Default"/>
    <w:rsid w:val="00D90DDD"/>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ListParagraph">
    <w:name w:val="List Paragraph"/>
    <w:basedOn w:val="Normal"/>
    <w:link w:val="ListParagraphChar"/>
    <w:uiPriority w:val="34"/>
    <w:qFormat/>
    <w:rsid w:val="00D90DDD"/>
    <w:pPr>
      <w:overflowPunct/>
      <w:autoSpaceDE/>
      <w:autoSpaceDN/>
      <w:adjustRightInd/>
      <w:spacing w:after="160" w:line="259" w:lineRule="auto"/>
      <w:ind w:left="720"/>
      <w:contextualSpacing/>
      <w:textAlignment w:val="auto"/>
    </w:pPr>
    <w:rPr>
      <w:rFonts w:ascii="Calibri" w:eastAsia="Calibri" w:hAnsi="Calibri"/>
      <w:sz w:val="22"/>
      <w:szCs w:val="22"/>
      <w:lang w:val="sl-SI" w:eastAsia="en-US"/>
    </w:rPr>
  </w:style>
  <w:style w:type="paragraph" w:styleId="NoSpacing">
    <w:name w:val="No Spacing"/>
    <w:uiPriority w:val="1"/>
    <w:qFormat/>
    <w:rsid w:val="00D90DDD"/>
    <w:pPr>
      <w:spacing w:after="0" w:line="240" w:lineRule="auto"/>
    </w:pPr>
    <w:rPr>
      <w:rFonts w:ascii="Calibri" w:eastAsia="Calibri" w:hAnsi="Calibri" w:cs="Times New Roman"/>
    </w:rPr>
  </w:style>
  <w:style w:type="character" w:customStyle="1" w:styleId="ListParagraphChar">
    <w:name w:val="List Paragraph Char"/>
    <w:link w:val="ListParagraph"/>
    <w:uiPriority w:val="34"/>
    <w:rsid w:val="00D90DDD"/>
    <w:rPr>
      <w:rFonts w:ascii="Calibri" w:eastAsia="Calibri" w:hAnsi="Calibri" w:cs="Times New Roman"/>
    </w:rPr>
  </w:style>
  <w:style w:type="paragraph" w:styleId="BodyText2">
    <w:name w:val="Body Text 2"/>
    <w:basedOn w:val="Normal"/>
    <w:link w:val="BodyText2Char"/>
    <w:uiPriority w:val="99"/>
    <w:unhideWhenUsed/>
    <w:rsid w:val="00D90DDD"/>
    <w:pPr>
      <w:overflowPunct/>
      <w:autoSpaceDE/>
      <w:autoSpaceDN/>
      <w:adjustRightInd/>
      <w:spacing w:after="120" w:line="480" w:lineRule="auto"/>
      <w:textAlignment w:val="auto"/>
    </w:pPr>
    <w:rPr>
      <w:rFonts w:ascii="Trebuchet MS" w:hAnsi="Trebuchet MS"/>
      <w:sz w:val="20"/>
      <w:szCs w:val="24"/>
      <w:lang w:val="sl-SI"/>
    </w:rPr>
  </w:style>
  <w:style w:type="character" w:customStyle="1" w:styleId="BodyText2Char">
    <w:name w:val="Body Text 2 Char"/>
    <w:basedOn w:val="DefaultParagraphFont"/>
    <w:link w:val="BodyText2"/>
    <w:uiPriority w:val="99"/>
    <w:rsid w:val="00D90DDD"/>
    <w:rPr>
      <w:rFonts w:ascii="Trebuchet MS" w:eastAsia="Times New Roman" w:hAnsi="Trebuchet MS" w:cs="Times New Roman"/>
      <w:sz w:val="20"/>
      <w:szCs w:val="24"/>
      <w:lang w:eastAsia="sl-SI"/>
    </w:rPr>
  </w:style>
  <w:style w:type="paragraph" w:customStyle="1" w:styleId="Description">
    <w:name w:val="Description"/>
    <w:rsid w:val="00D90DDD"/>
    <w:pPr>
      <w:shd w:val="clear" w:color="auto" w:fill="FFFFFF"/>
      <w:spacing w:after="0" w:line="0" w:lineRule="atLeast"/>
    </w:pPr>
    <w:rPr>
      <w:rFonts w:ascii="Arial" w:eastAsia="SimSun" w:hAnsi="Arial" w:cs="Arial"/>
      <w:color w:val="000000"/>
      <w:sz w:val="18"/>
      <w:szCs w:val="20"/>
      <w:lang w:val="en-US" w:eastAsia="zh-CN"/>
    </w:rPr>
  </w:style>
  <w:style w:type="paragraph" w:customStyle="1" w:styleId="Descriptiondesvariantes-optionp">
    <w:name w:val="Description des variantes - option (p)"/>
    <w:rsid w:val="00D90DDD"/>
    <w:pPr>
      <w:shd w:val="clear" w:color="auto" w:fill="FFFFFF"/>
      <w:spacing w:after="0" w:line="0" w:lineRule="atLeast"/>
    </w:pPr>
    <w:rPr>
      <w:rFonts w:ascii="Arial" w:eastAsia="SimSun" w:hAnsi="Arial" w:cs="Arial"/>
      <w:i/>
      <w:color w:val="0000FF"/>
      <w:sz w:val="18"/>
      <w:szCs w:val="20"/>
      <w:lang w:val="en-US" w:eastAsia="zh-CN"/>
    </w:rPr>
  </w:style>
  <w:style w:type="paragraph" w:customStyle="1" w:styleId="Descriptiondesvariantes-sriep">
    <w:name w:val="Description des variantes - série (p)"/>
    <w:rsid w:val="00D90DDD"/>
    <w:pPr>
      <w:shd w:val="clear" w:color="auto" w:fill="FFFFFF"/>
      <w:spacing w:after="0" w:line="0" w:lineRule="atLeast"/>
    </w:pPr>
    <w:rPr>
      <w:rFonts w:ascii="Arial" w:eastAsia="SimSun" w:hAnsi="Arial" w:cs="Arial"/>
      <w:color w:val="000000"/>
      <w:sz w:val="18"/>
      <w:szCs w:val="20"/>
      <w:lang w:val="en-US" w:eastAsia="zh-CN"/>
    </w:rPr>
  </w:style>
  <w:style w:type="paragraph" w:customStyle="1" w:styleId="Naslovpoglavij">
    <w:name w:val="Naslov poglavij"/>
    <w:rsid w:val="00D90DDD"/>
    <w:pPr>
      <w:pBdr>
        <w:bottom w:val="single" w:sz="4" w:space="4" w:color="CC0000"/>
      </w:pBdr>
      <w:shd w:val="clear" w:color="auto" w:fill="FEFFFF"/>
      <w:spacing w:after="0" w:line="320" w:lineRule="exact"/>
    </w:pPr>
    <w:rPr>
      <w:rFonts w:ascii="Arial" w:eastAsia="SimSun" w:hAnsi="Arial" w:cs="Arial"/>
      <w:b/>
      <w:color w:val="FF0000"/>
      <w:sz w:val="24"/>
      <w:szCs w:val="20"/>
      <w:lang w:val="en-US" w:eastAsia="zh-CN"/>
    </w:rPr>
  </w:style>
  <w:style w:type="paragraph" w:customStyle="1" w:styleId="Okvirmocimotorja">
    <w:name w:val="Okvir moci motorja"/>
    <w:rsid w:val="00D90DDD"/>
    <w:pPr>
      <w:shd w:val="clear" w:color="auto" w:fill="FFFFFF"/>
      <w:spacing w:after="0" w:line="0" w:lineRule="atLeast"/>
    </w:pPr>
    <w:rPr>
      <w:rFonts w:ascii="Arial" w:eastAsia="SimSun" w:hAnsi="Arial" w:cs="Arial"/>
      <w:b/>
      <w:color w:val="000000"/>
      <w:sz w:val="18"/>
      <w:szCs w:val="20"/>
      <w:lang w:val="en-US" w:eastAsia="zh-CN"/>
    </w:rPr>
  </w:style>
  <w:style w:type="paragraph" w:customStyle="1" w:styleId="Krepkonatisnjenpodnaslov">
    <w:name w:val="Krepko natisnjen podnaslov"/>
    <w:rsid w:val="00D90DDD"/>
    <w:pPr>
      <w:shd w:val="clear" w:color="auto" w:fill="FEFFFF"/>
      <w:spacing w:after="0" w:line="0" w:lineRule="atLeast"/>
      <w:jc w:val="both"/>
    </w:pPr>
    <w:rPr>
      <w:rFonts w:ascii="Arial" w:eastAsia="SimSun" w:hAnsi="Arial" w:cs="Arial"/>
      <w:b/>
      <w:color w:val="010000"/>
      <w:sz w:val="24"/>
      <w:szCs w:val="20"/>
      <w:lang w:val="en-US" w:eastAsia="zh-CN"/>
    </w:rPr>
  </w:style>
  <w:style w:type="paragraph" w:customStyle="1" w:styleId="Prostobesedilo-Naslovtabele">
    <w:name w:val="Prosto besedilo - Naslov tabele"/>
    <w:rsid w:val="00D90DDD"/>
    <w:pPr>
      <w:shd w:val="clear" w:color="auto" w:fill="FEFFFF"/>
      <w:spacing w:after="0" w:line="400" w:lineRule="exact"/>
    </w:pPr>
    <w:rPr>
      <w:rFonts w:ascii="Arial" w:eastAsia="SimSun" w:hAnsi="Arial" w:cs="Arial"/>
      <w:b/>
      <w:color w:val="010000"/>
      <w:sz w:val="24"/>
      <w:szCs w:val="20"/>
      <w:lang w:val="en-US" w:eastAsia="zh-CN"/>
    </w:rPr>
  </w:style>
  <w:style w:type="paragraph" w:customStyle="1" w:styleId="Tabela-Slogglave">
    <w:name w:val="Tabela - Slog glave"/>
    <w:rsid w:val="00D90DDD"/>
    <w:pPr>
      <w:shd w:val="clear" w:color="auto" w:fill="FF0000"/>
      <w:spacing w:after="0" w:line="200" w:lineRule="exact"/>
      <w:jc w:val="center"/>
    </w:pPr>
    <w:rPr>
      <w:rFonts w:ascii="Arial" w:eastAsia="SimSun" w:hAnsi="Arial" w:cs="Arial"/>
      <w:b/>
      <w:color w:val="FFFFFF"/>
      <w:sz w:val="16"/>
      <w:szCs w:val="20"/>
      <w:lang w:val="en-US" w:eastAsia="zh-CN"/>
    </w:rPr>
  </w:style>
  <w:style w:type="paragraph" w:customStyle="1" w:styleId="Tabela-Slogcelic">
    <w:name w:val="Tabela - Slog celic"/>
    <w:rsid w:val="00D90DDD"/>
    <w:pPr>
      <w:shd w:val="clear" w:color="auto" w:fill="FFFFFF"/>
      <w:spacing w:after="0" w:line="200" w:lineRule="exact"/>
      <w:jc w:val="center"/>
    </w:pPr>
    <w:rPr>
      <w:rFonts w:ascii="Arial" w:eastAsia="SimSun" w:hAnsi="Arial" w:cs="Arial"/>
      <w:color w:val="000000"/>
      <w:sz w:val="16"/>
      <w:szCs w:val="20"/>
      <w:lang w:val="en-US" w:eastAsia="zh-CN"/>
    </w:rPr>
  </w:style>
  <w:style w:type="paragraph" w:customStyle="1" w:styleId="TabelaZmogljivosti-Stil">
    <w:name w:val="Tabela Zmogljivosti - Stil"/>
    <w:aliases w:val="prvi stolpec"/>
    <w:rsid w:val="00D90DDD"/>
    <w:pPr>
      <w:shd w:val="clear" w:color="auto" w:fill="FFFFFF"/>
      <w:spacing w:after="0" w:line="0" w:lineRule="atLeast"/>
      <w:jc w:val="center"/>
    </w:pPr>
    <w:rPr>
      <w:rFonts w:ascii="Arial" w:eastAsia="SimSun" w:hAnsi="Arial" w:cs="Arial"/>
      <w:color w:val="000000"/>
      <w:sz w:val="16"/>
      <w:szCs w:val="20"/>
      <w:lang w:val="en-US" w:eastAsia="zh-CN"/>
    </w:rPr>
  </w:style>
  <w:style w:type="paragraph" w:customStyle="1" w:styleId="TitredeschapitresMoteur">
    <w:name w:val="Titre des chapitres Moteur"/>
    <w:rsid w:val="00D90DDD"/>
    <w:pPr>
      <w:pBdr>
        <w:bottom w:val="single" w:sz="4" w:space="4" w:color="CC0000"/>
      </w:pBdr>
      <w:shd w:val="clear" w:color="auto" w:fill="FEFFFF"/>
      <w:spacing w:after="0" w:line="0" w:lineRule="atLeast"/>
    </w:pPr>
    <w:rPr>
      <w:rFonts w:ascii="Arial" w:eastAsia="SimSun" w:hAnsi="Arial" w:cs="Arial"/>
      <w:b/>
      <w:color w:val="FF0000"/>
      <w:sz w:val="24"/>
      <w:szCs w:val="20"/>
      <w:lang w:val="en-US" w:eastAsia="zh-CN"/>
    </w:rPr>
  </w:style>
  <w:style w:type="paragraph" w:customStyle="1" w:styleId="Tableau-StyledescellulesImpaires">
    <w:name w:val="Tableau - Style des cellules Impaires"/>
    <w:rsid w:val="00D90DDD"/>
    <w:pPr>
      <w:shd w:val="clear" w:color="auto" w:fill="E0E0E0"/>
      <w:spacing w:after="0" w:line="200" w:lineRule="exact"/>
      <w:jc w:val="center"/>
    </w:pPr>
    <w:rPr>
      <w:rFonts w:ascii="Arial" w:eastAsia="SimSun" w:hAnsi="Arial" w:cs="Arial"/>
      <w:color w:val="010000"/>
      <w:sz w:val="16"/>
      <w:szCs w:val="20"/>
      <w:lang w:val="en-US" w:eastAsia="zh-CN"/>
    </w:rPr>
  </w:style>
  <w:style w:type="paragraph" w:customStyle="1" w:styleId="TableauPerfs-Style2emecolonne">
    <w:name w:val="Tableau Perfs - Style 2eme colonne"/>
    <w:rsid w:val="00D90DDD"/>
    <w:pPr>
      <w:shd w:val="clear" w:color="auto" w:fill="FFFFFF"/>
      <w:spacing w:after="0" w:line="0" w:lineRule="atLeast"/>
      <w:jc w:val="center"/>
    </w:pPr>
    <w:rPr>
      <w:rFonts w:ascii="Arial" w:eastAsia="SimSun" w:hAnsi="Arial" w:cs="Arial"/>
      <w:color w:val="010000"/>
      <w:sz w:val="18"/>
      <w:szCs w:val="20"/>
      <w:lang w:val="en-US" w:eastAsia="zh-CN"/>
    </w:rPr>
  </w:style>
  <w:style w:type="paragraph" w:customStyle="1" w:styleId="DescriptionMention">
    <w:name w:val="Description Mention"/>
    <w:rsid w:val="00D90DDD"/>
    <w:pPr>
      <w:shd w:val="clear" w:color="auto" w:fill="FFFFFF"/>
      <w:spacing w:after="0" w:line="0" w:lineRule="atLeast"/>
    </w:pPr>
    <w:rPr>
      <w:rFonts w:ascii="Arial" w:eastAsia="SimSun" w:hAnsi="Arial" w:cs="Arial"/>
      <w:i/>
      <w:color w:val="000000"/>
      <w:sz w:val="16"/>
      <w:szCs w:val="20"/>
      <w:lang w:val="en-US" w:eastAsia="zh-CN"/>
    </w:rPr>
  </w:style>
  <w:style w:type="character" w:customStyle="1" w:styleId="jlqj4b">
    <w:name w:val="jlqj4b"/>
    <w:rsid w:val="00D90DDD"/>
  </w:style>
  <w:style w:type="character" w:customStyle="1" w:styleId="tlid-translation">
    <w:name w:val="tlid-translation"/>
    <w:rsid w:val="00D90DDD"/>
  </w:style>
  <w:style w:type="paragraph" w:styleId="Subtitle">
    <w:name w:val="Subtitle"/>
    <w:basedOn w:val="Normal"/>
    <w:link w:val="SubtitleChar"/>
    <w:uiPriority w:val="99"/>
    <w:qFormat/>
    <w:rsid w:val="00AB7F64"/>
    <w:pPr>
      <w:overflowPunct/>
      <w:autoSpaceDE/>
      <w:autoSpaceDN/>
      <w:adjustRightInd/>
      <w:jc w:val="center"/>
      <w:textAlignment w:val="auto"/>
    </w:pPr>
    <w:rPr>
      <w:rFonts w:ascii="Times New Roman" w:hAnsi="Times New Roman"/>
      <w:b/>
      <w:bCs/>
      <w:szCs w:val="24"/>
      <w:u w:val="single"/>
      <w:lang w:val="sl-SI"/>
    </w:rPr>
  </w:style>
  <w:style w:type="character" w:customStyle="1" w:styleId="SubtitleChar">
    <w:name w:val="Subtitle Char"/>
    <w:basedOn w:val="DefaultParagraphFont"/>
    <w:link w:val="Subtitle"/>
    <w:uiPriority w:val="99"/>
    <w:rsid w:val="00AB7F64"/>
    <w:rPr>
      <w:rFonts w:ascii="Times New Roman" w:eastAsia="Times New Roman" w:hAnsi="Times New Roman" w:cs="Times New Roman"/>
      <w:b/>
      <w:bCs/>
      <w:sz w:val="24"/>
      <w:szCs w:val="24"/>
      <w:u w:val="single"/>
      <w:lang w:eastAsia="sl-SI"/>
    </w:rPr>
  </w:style>
  <w:style w:type="character" w:customStyle="1" w:styleId="rynqvb">
    <w:name w:val="rynqvb"/>
    <w:rsid w:val="00AB7F64"/>
  </w:style>
  <w:style w:type="paragraph" w:styleId="Revision">
    <w:name w:val="Revision"/>
    <w:hidden/>
    <w:uiPriority w:val="99"/>
    <w:semiHidden/>
    <w:rsid w:val="00465026"/>
    <w:pPr>
      <w:spacing w:after="0" w:line="240" w:lineRule="auto"/>
    </w:pPr>
    <w:rPr>
      <w:rFonts w:ascii="Arial (WE)" w:eastAsia="Times New Roman" w:hAnsi="Arial (WE)" w:cs="Times New Roman"/>
      <w:sz w:val="24"/>
      <w:szCs w:val="20"/>
      <w:lang w:val="en-GB" w:eastAsia="sl-SI"/>
    </w:rPr>
  </w:style>
  <w:style w:type="character" w:styleId="CommentReference">
    <w:name w:val="annotation reference"/>
    <w:basedOn w:val="DefaultParagraphFont"/>
    <w:uiPriority w:val="99"/>
    <w:semiHidden/>
    <w:unhideWhenUsed/>
    <w:rsid w:val="00CB185B"/>
    <w:rPr>
      <w:sz w:val="16"/>
      <w:szCs w:val="16"/>
    </w:rPr>
  </w:style>
  <w:style w:type="paragraph" w:styleId="CommentText">
    <w:name w:val="annotation text"/>
    <w:basedOn w:val="Normal"/>
    <w:link w:val="CommentTextChar"/>
    <w:uiPriority w:val="99"/>
    <w:unhideWhenUsed/>
    <w:rsid w:val="00CB185B"/>
    <w:rPr>
      <w:sz w:val="20"/>
    </w:rPr>
  </w:style>
  <w:style w:type="character" w:customStyle="1" w:styleId="CommentTextChar">
    <w:name w:val="Comment Text Char"/>
    <w:basedOn w:val="DefaultParagraphFont"/>
    <w:link w:val="CommentText"/>
    <w:uiPriority w:val="99"/>
    <w:rsid w:val="00CB185B"/>
    <w:rPr>
      <w:rFonts w:ascii="Arial (WE)" w:eastAsia="Times New Roman" w:hAnsi="Arial (WE)" w:cs="Times New Roman"/>
      <w:sz w:val="20"/>
      <w:szCs w:val="20"/>
      <w:lang w:val="en-GB" w:eastAsia="sl-SI"/>
    </w:rPr>
  </w:style>
  <w:style w:type="paragraph" w:styleId="CommentSubject">
    <w:name w:val="annotation subject"/>
    <w:basedOn w:val="CommentText"/>
    <w:next w:val="CommentText"/>
    <w:link w:val="CommentSubjectChar"/>
    <w:uiPriority w:val="99"/>
    <w:semiHidden/>
    <w:unhideWhenUsed/>
    <w:rsid w:val="00CB185B"/>
    <w:rPr>
      <w:b/>
      <w:bCs/>
    </w:rPr>
  </w:style>
  <w:style w:type="character" w:customStyle="1" w:styleId="CommentSubjectChar">
    <w:name w:val="Comment Subject Char"/>
    <w:basedOn w:val="CommentTextChar"/>
    <w:link w:val="CommentSubject"/>
    <w:uiPriority w:val="99"/>
    <w:semiHidden/>
    <w:rsid w:val="00CB185B"/>
    <w:rPr>
      <w:rFonts w:ascii="Arial (WE)" w:eastAsia="Times New Roman" w:hAnsi="Arial (WE)" w:cs="Times New Roman"/>
      <w:b/>
      <w:bCs/>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002695">
      <w:bodyDiv w:val="1"/>
      <w:marLeft w:val="0"/>
      <w:marRight w:val="0"/>
      <w:marTop w:val="0"/>
      <w:marBottom w:val="0"/>
      <w:divBdr>
        <w:top w:val="none" w:sz="0" w:space="0" w:color="auto"/>
        <w:left w:val="none" w:sz="0" w:space="0" w:color="auto"/>
        <w:bottom w:val="none" w:sz="0" w:space="0" w:color="auto"/>
        <w:right w:val="none" w:sz="0" w:space="0" w:color="auto"/>
      </w:divBdr>
    </w:div>
    <w:div w:id="794644982">
      <w:bodyDiv w:val="1"/>
      <w:marLeft w:val="0"/>
      <w:marRight w:val="0"/>
      <w:marTop w:val="0"/>
      <w:marBottom w:val="0"/>
      <w:divBdr>
        <w:top w:val="none" w:sz="0" w:space="0" w:color="auto"/>
        <w:left w:val="none" w:sz="0" w:space="0" w:color="auto"/>
        <w:bottom w:val="none" w:sz="0" w:space="0" w:color="auto"/>
        <w:right w:val="none" w:sz="0" w:space="0" w:color="auto"/>
      </w:divBdr>
    </w:div>
    <w:div w:id="139561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69FA79-92F4-447B-86C6-92B4912CB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5719</Words>
  <Characters>32600</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martina@imagestudio.si</dc:creator>
  <cp:keywords/>
  <dc:description/>
  <cp:lastModifiedBy>BK</cp:lastModifiedBy>
  <cp:revision>5</cp:revision>
  <cp:lastPrinted>2023-03-28T12:56:00Z</cp:lastPrinted>
  <dcterms:created xsi:type="dcterms:W3CDTF">2024-12-06T12:44:00Z</dcterms:created>
  <dcterms:modified xsi:type="dcterms:W3CDTF">2024-12-09T15:37:00Z</dcterms:modified>
</cp:coreProperties>
</file>